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C8" w:rsidRDefault="004347B2" w:rsidP="00CE4E1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452C8" w:rsidSect="007210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38505"/>
            <wp:effectExtent l="19050" t="0" r="3175" b="0"/>
            <wp:docPr id="1" name="Рисунок 1" descr="C:\Users\Admin\Desktop\ПАСПОРТ ГРУППЫ\титульные\19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СПОРТ ГРУППЫ\титульные\192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14" w:rsidRPr="00CE4E14" w:rsidRDefault="00CE4E14" w:rsidP="00CE4E1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CE4E14" w:rsidRPr="007210D1" w:rsidRDefault="00CE4E14" w:rsidP="00D761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10D1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104AB6" w:rsidRPr="007210D1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7210D1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среде в ГБДОУ «Детский сад № 6 </w:t>
      </w:r>
      <w:proofErr w:type="spellStart"/>
      <w:r w:rsidRPr="007210D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7210D1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7210D1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Pr="007210D1">
        <w:rPr>
          <w:rFonts w:ascii="Times New Roman" w:hAnsi="Times New Roman" w:cs="Times New Roman"/>
          <w:sz w:val="28"/>
          <w:szCs w:val="28"/>
        </w:rPr>
        <w:t xml:space="preserve"> района г. Санкт-Петербурга (далее – ДОУ) разработано в </w:t>
      </w:r>
      <w:proofErr w:type="spellStart"/>
      <w:r w:rsidRPr="007210D1">
        <w:rPr>
          <w:rFonts w:ascii="Times New Roman" w:hAnsi="Times New Roman" w:cs="Times New Roman"/>
          <w:sz w:val="28"/>
          <w:szCs w:val="28"/>
        </w:rPr>
        <w:t>соответствии</w:t>
      </w:r>
      <w:r w:rsidR="007210D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21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0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10D1">
        <w:rPr>
          <w:rFonts w:ascii="Times New Roman" w:hAnsi="Times New Roman" w:cs="Times New Roman"/>
          <w:sz w:val="28"/>
          <w:szCs w:val="28"/>
        </w:rPr>
        <w:t>:</w:t>
      </w:r>
    </w:p>
    <w:p w:rsidR="00CE4E14" w:rsidRPr="007210D1" w:rsidRDefault="00CE4E14" w:rsidP="00D761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10D1">
        <w:rPr>
          <w:rFonts w:ascii="Times New Roman" w:hAnsi="Times New Roman" w:cs="Times New Roman"/>
          <w:sz w:val="28"/>
          <w:szCs w:val="28"/>
        </w:rPr>
        <w:t>Федеральным законом «Об образовании в Российской Федерации» от 29 декабря 2012г.  № 273-ФЗ,</w:t>
      </w:r>
    </w:p>
    <w:p w:rsidR="00CE4E14" w:rsidRPr="007210D1" w:rsidRDefault="00CE4E14" w:rsidP="00D761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10D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(Зарегистрировано в Минюсте РФ 14 ноября 2013 г. № 30384),</w:t>
      </w:r>
    </w:p>
    <w:p w:rsidR="00CE4E14" w:rsidRPr="007210D1" w:rsidRDefault="00CE4E14" w:rsidP="00D761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10D1">
        <w:rPr>
          <w:rFonts w:ascii="Times New Roman" w:hAnsi="Times New Roman" w:cs="Times New Roman"/>
          <w:sz w:val="28"/>
          <w:szCs w:val="28"/>
        </w:rPr>
        <w:t xml:space="preserve">Постановлением 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7210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210D1">
        <w:rPr>
          <w:rFonts w:ascii="Times New Roman" w:hAnsi="Times New Roman" w:cs="Times New Roman"/>
          <w:sz w:val="28"/>
          <w:szCs w:val="28"/>
        </w:rPr>
        <w:t xml:space="preserve"> 2.4.1.3049-13 «Санитарно 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28564),</w:t>
      </w:r>
      <w:proofErr w:type="gramEnd"/>
    </w:p>
    <w:p w:rsidR="00CE4E14" w:rsidRPr="007210D1" w:rsidRDefault="00CE4E14" w:rsidP="00D761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10D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 30 августа 2013 г.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(Зарегистрировано в Минюсте России 26.09.2013 № 30038).</w:t>
      </w:r>
    </w:p>
    <w:p w:rsidR="00CE4E14" w:rsidRPr="007210D1" w:rsidRDefault="00CE4E14" w:rsidP="007210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0D1">
        <w:rPr>
          <w:rFonts w:ascii="Times New Roman" w:hAnsi="Times New Roman" w:cs="Times New Roman"/>
          <w:sz w:val="28"/>
          <w:szCs w:val="28"/>
        </w:rPr>
        <w:t>1.2. Развивающая предметно-пространственная среда</w:t>
      </w:r>
      <w:r w:rsidR="007210D1" w:rsidRPr="007210D1">
        <w:rPr>
          <w:rFonts w:ascii="Times New Roman" w:hAnsi="Times New Roman" w:cs="Times New Roman"/>
          <w:sz w:val="28"/>
          <w:szCs w:val="28"/>
        </w:rPr>
        <w:t xml:space="preserve"> </w:t>
      </w:r>
      <w:r w:rsidRPr="007210D1">
        <w:rPr>
          <w:rFonts w:ascii="Times New Roman" w:hAnsi="Times New Roman" w:cs="Times New Roman"/>
          <w:sz w:val="28"/>
          <w:szCs w:val="28"/>
        </w:rPr>
        <w:t>обеспечивает максимальную реализацию образовательного потенциала пространства ДОУ (группы, участка) и</w:t>
      </w:r>
      <w:r w:rsidR="007210D1" w:rsidRPr="007210D1">
        <w:rPr>
          <w:rFonts w:ascii="Times New Roman" w:hAnsi="Times New Roman" w:cs="Times New Roman"/>
          <w:sz w:val="28"/>
          <w:szCs w:val="28"/>
        </w:rPr>
        <w:t xml:space="preserve"> </w:t>
      </w:r>
      <w:r w:rsidRPr="007210D1">
        <w:rPr>
          <w:rFonts w:ascii="Times New Roman" w:hAnsi="Times New Roman" w:cs="Times New Roman"/>
          <w:sz w:val="28"/>
          <w:szCs w:val="28"/>
        </w:rPr>
        <w:t>материалов, оборудования и инвентаря 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CE4E14" w:rsidRPr="007210D1" w:rsidRDefault="00CE4E14" w:rsidP="00D7617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0D1">
        <w:rPr>
          <w:rFonts w:ascii="Times New Roman" w:hAnsi="Times New Roman" w:cs="Times New Roman"/>
          <w:b/>
          <w:sz w:val="28"/>
          <w:szCs w:val="28"/>
        </w:rPr>
        <w:t>2.Требования к развивающей предметно-пространственной среде</w:t>
      </w:r>
    </w:p>
    <w:p w:rsidR="00CE4E14" w:rsidRPr="007210D1" w:rsidRDefault="007210D1" w:rsidP="00F206F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E4E14" w:rsidRPr="007210D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ДОУ (группы, участка) должна обеспечивать возможность общения и совместной деятельности детей и взрослых во всей группе и в малых группах, двигательной активности детей, а также возможности для уединения.</w:t>
      </w:r>
    </w:p>
    <w:p w:rsidR="00CE4E14" w:rsidRPr="007210D1" w:rsidRDefault="007210D1" w:rsidP="00D761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E4E14" w:rsidRPr="007210D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ДОУ (дошкольной группы, участка) должна обеспечивать:</w:t>
      </w:r>
    </w:p>
    <w:p w:rsidR="00CE4E14" w:rsidRPr="007210D1" w:rsidRDefault="00CE4E14" w:rsidP="00D761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10D1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программ, используемых в образовательном процессе ДОУ;</w:t>
      </w:r>
    </w:p>
    <w:p w:rsidR="00CE4E14" w:rsidRPr="007210D1" w:rsidRDefault="00CE4E14" w:rsidP="00D761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10D1">
        <w:rPr>
          <w:rFonts w:ascii="Times New Roman" w:hAnsi="Times New Roman" w:cs="Times New Roman"/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процесс;</w:t>
      </w:r>
    </w:p>
    <w:p w:rsidR="00CE4E14" w:rsidRPr="007210D1" w:rsidRDefault="00CE4E14" w:rsidP="00D761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10D1">
        <w:rPr>
          <w:rFonts w:ascii="Times New Roman" w:hAnsi="Times New Roman" w:cs="Times New Roman"/>
          <w:sz w:val="28"/>
          <w:szCs w:val="28"/>
        </w:rPr>
        <w:lastRenderedPageBreak/>
        <w:t>учёт возрастных особенностей детей.</w:t>
      </w:r>
    </w:p>
    <w:p w:rsidR="00CE4E14" w:rsidRPr="00CE4E14" w:rsidRDefault="00D76175" w:rsidP="00D7617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2.3. </w:t>
      </w:r>
      <w:r w:rsidR="00CE4E14"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 ДОУ (группы) должна быть содержательно-насыщенной, трансформируемой, полифункциональной, вариативной, доступной и безопасной.</w:t>
      </w:r>
    </w:p>
    <w:p w:rsidR="00CE4E14" w:rsidRPr="00CE4E14" w:rsidRDefault="00D76175" w:rsidP="00D761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2.4. </w:t>
      </w:r>
      <w:r w:rsidR="00CE4E14"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Насыщенность среды должна соответствовать возрастным возможностям детей и содержанию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ГБДОУ </w:t>
      </w:r>
      <w:r w:rsidRPr="006C6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детский сад № 6 </w:t>
      </w:r>
      <w:proofErr w:type="spellStart"/>
      <w:r w:rsidRPr="006C671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общеразвивающего</w:t>
      </w:r>
      <w:proofErr w:type="spellEnd"/>
      <w:r w:rsidRPr="006C6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вида </w:t>
      </w:r>
      <w:r w:rsidR="00CE4E14"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– Программа).</w:t>
      </w:r>
    </w:p>
    <w:p w:rsidR="00CE4E14" w:rsidRPr="00CE4E14" w:rsidRDefault="00D76175" w:rsidP="00CE4E1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2.5. </w:t>
      </w:r>
      <w:r w:rsidR="00CE4E14"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Образовательное пространство ДОУ (группы, участка)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</w:t>
      </w:r>
    </w:p>
    <w:p w:rsidR="00CE4E14" w:rsidRPr="00CE4E14" w:rsidRDefault="00D76175" w:rsidP="00CE4E1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2.6. </w:t>
      </w:r>
      <w:r w:rsidR="00CE4E14"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E4E14" w:rsidRPr="00CE4E14" w:rsidRDefault="00CE4E14" w:rsidP="00CE4E14">
      <w:pPr>
        <w:pStyle w:val="a7"/>
        <w:numPr>
          <w:ilvl w:val="0"/>
          <w:numId w:val="3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CE4E14" w:rsidRPr="00CE4E14" w:rsidRDefault="00CE4E14" w:rsidP="00CE4E14">
      <w:pPr>
        <w:pStyle w:val="a7"/>
        <w:numPr>
          <w:ilvl w:val="0"/>
          <w:numId w:val="3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E4E14" w:rsidRPr="00CE4E14" w:rsidRDefault="00CE4E14" w:rsidP="00CE4E14">
      <w:pPr>
        <w:pStyle w:val="a7"/>
        <w:numPr>
          <w:ilvl w:val="0"/>
          <w:numId w:val="3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CE4E14" w:rsidRPr="00CE4E14" w:rsidRDefault="00CE4E14" w:rsidP="00CE4E14">
      <w:pPr>
        <w:pStyle w:val="a7"/>
        <w:numPr>
          <w:ilvl w:val="0"/>
          <w:numId w:val="3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самовыражения детей.</w:t>
      </w:r>
    </w:p>
    <w:p w:rsidR="00CE4E14" w:rsidRPr="00CE4E14" w:rsidRDefault="00D76175" w:rsidP="00CE4E1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2.7. </w:t>
      </w:r>
      <w:proofErr w:type="spellStart"/>
      <w:r w:rsidR="00CE4E14"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Трансформируемость</w:t>
      </w:r>
      <w:proofErr w:type="spellEnd"/>
      <w:r w:rsidR="00CE4E14"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E4E14" w:rsidRPr="00CE4E14" w:rsidRDefault="00D76175" w:rsidP="00CE4E1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2.8. </w:t>
      </w:r>
      <w:proofErr w:type="spellStart"/>
      <w:r w:rsidR="00CE4E14"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Полифункциональность</w:t>
      </w:r>
      <w:proofErr w:type="spellEnd"/>
      <w:r w:rsidR="00CE4E14"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материалов предполагает:</w:t>
      </w:r>
    </w:p>
    <w:p w:rsidR="00CE4E14" w:rsidRPr="00CE4E14" w:rsidRDefault="00CE4E14" w:rsidP="00CE4E14">
      <w:pPr>
        <w:pStyle w:val="a7"/>
        <w:numPr>
          <w:ilvl w:val="0"/>
          <w:numId w:val="2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E4E14" w:rsidRPr="00CE4E14" w:rsidRDefault="00CE4E14" w:rsidP="00CE4E14">
      <w:pPr>
        <w:pStyle w:val="a7"/>
        <w:numPr>
          <w:ilvl w:val="0"/>
          <w:numId w:val="2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наличие в ДОУ (в группе)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E4E14" w:rsidRPr="00CE4E14" w:rsidRDefault="00D76175" w:rsidP="00CE4E1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2.9. </w:t>
      </w:r>
      <w:r w:rsidR="00CE4E14"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Вариативность среды предполагает:</w:t>
      </w:r>
    </w:p>
    <w:p w:rsidR="00CE4E14" w:rsidRPr="00CE4E14" w:rsidRDefault="00CE4E14" w:rsidP="00CE4E1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наличие в ДОУ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E4E14" w:rsidRPr="00CE4E14" w:rsidRDefault="00CE4E14" w:rsidP="00CE4E1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E4E14" w:rsidRPr="00CE4E14" w:rsidRDefault="00D76175" w:rsidP="00CE4E1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2.10. </w:t>
      </w:r>
      <w:r w:rsidR="00CE4E14"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Доступность среды предполагает:</w:t>
      </w:r>
    </w:p>
    <w:p w:rsidR="00CE4E14" w:rsidRPr="00CE4E14" w:rsidRDefault="00CE4E14" w:rsidP="00CE4E14">
      <w:pPr>
        <w:pStyle w:val="a7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доступность для воспитанников всех помещений ДОУ, где осуществляется образовательный процесс;</w:t>
      </w:r>
    </w:p>
    <w:p w:rsidR="00CE4E14" w:rsidRPr="00CE4E14" w:rsidRDefault="00CE4E14" w:rsidP="00CE4E14">
      <w:pPr>
        <w:pStyle w:val="a7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свободный доступ воспитанников посещающих ДОУ (группу), к играм, игрушкам, материалам, пособиям, обеспечивающим все основные виды детской активности;</w:t>
      </w:r>
    </w:p>
    <w:p w:rsidR="00CE4E14" w:rsidRPr="00CE4E14" w:rsidRDefault="00CE4E14" w:rsidP="00CE4E14">
      <w:pPr>
        <w:pStyle w:val="a7"/>
        <w:numPr>
          <w:ilvl w:val="0"/>
          <w:numId w:val="1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исправность и сохранность материалов и оборудования.</w:t>
      </w:r>
    </w:p>
    <w:p w:rsidR="00CE4E14" w:rsidRPr="00CE4E14" w:rsidRDefault="00D76175" w:rsidP="00D76175">
      <w:pPr>
        <w:shd w:val="clear" w:color="auto" w:fill="FBFCF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2.10. </w:t>
      </w:r>
      <w:r w:rsidR="00CE4E14"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CE4E14" w:rsidRPr="00CE4E14" w:rsidRDefault="00CE4E14" w:rsidP="00CE4E14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3.Формирование предметно-пространственной среды ДОУ</w:t>
      </w:r>
    </w:p>
    <w:p w:rsidR="00CE4E14" w:rsidRPr="00CE4E14" w:rsidRDefault="00CE4E14" w:rsidP="00D76175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ДОУ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 в соответствии со спецификой Программы.</w:t>
      </w:r>
    </w:p>
    <w:p w:rsidR="00CE4E14" w:rsidRPr="00CE4E14" w:rsidRDefault="00CE4E14" w:rsidP="00CE4E14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4E14" w:rsidRPr="00CE4E14" w:rsidSect="0008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7D3"/>
    <w:multiLevelType w:val="hybridMultilevel"/>
    <w:tmpl w:val="CC6E20D0"/>
    <w:lvl w:ilvl="0" w:tplc="24703BF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7755"/>
    <w:multiLevelType w:val="hybridMultilevel"/>
    <w:tmpl w:val="807ED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407A4"/>
    <w:multiLevelType w:val="hybridMultilevel"/>
    <w:tmpl w:val="7AF22B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7045B5"/>
    <w:multiLevelType w:val="hybridMultilevel"/>
    <w:tmpl w:val="E94810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193C9C"/>
    <w:multiLevelType w:val="hybridMultilevel"/>
    <w:tmpl w:val="C524AD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4E14"/>
    <w:rsid w:val="00086C7E"/>
    <w:rsid w:val="00104AB6"/>
    <w:rsid w:val="001452C8"/>
    <w:rsid w:val="0025060D"/>
    <w:rsid w:val="00315DCA"/>
    <w:rsid w:val="004347B2"/>
    <w:rsid w:val="006C6713"/>
    <w:rsid w:val="007210D1"/>
    <w:rsid w:val="007679C8"/>
    <w:rsid w:val="00A7167E"/>
    <w:rsid w:val="00C4498D"/>
    <w:rsid w:val="00CE4E14"/>
    <w:rsid w:val="00CF315D"/>
    <w:rsid w:val="00D76175"/>
    <w:rsid w:val="00F2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7E"/>
  </w:style>
  <w:style w:type="paragraph" w:styleId="2">
    <w:name w:val="heading 2"/>
    <w:basedOn w:val="a"/>
    <w:link w:val="20"/>
    <w:uiPriority w:val="9"/>
    <w:qFormat/>
    <w:rsid w:val="00CE4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E4E14"/>
    <w:rPr>
      <w:b/>
      <w:bCs/>
    </w:rPr>
  </w:style>
  <w:style w:type="character" w:customStyle="1" w:styleId="apple-converted-space">
    <w:name w:val="apple-converted-space"/>
    <w:basedOn w:val="a0"/>
    <w:rsid w:val="00CE4E14"/>
  </w:style>
  <w:style w:type="paragraph" w:customStyle="1" w:styleId="default">
    <w:name w:val="default"/>
    <w:basedOn w:val="a"/>
    <w:rsid w:val="00C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E4E14"/>
  </w:style>
  <w:style w:type="character" w:customStyle="1" w:styleId="default005f005fchar1char1">
    <w:name w:val="default005f005fchar1char1"/>
    <w:basedOn w:val="a0"/>
    <w:rsid w:val="00CE4E14"/>
  </w:style>
  <w:style w:type="character" w:styleId="a4">
    <w:name w:val="footnote reference"/>
    <w:basedOn w:val="a0"/>
    <w:uiPriority w:val="99"/>
    <w:semiHidden/>
    <w:unhideWhenUsed/>
    <w:rsid w:val="00CE4E14"/>
  </w:style>
  <w:style w:type="paragraph" w:customStyle="1" w:styleId="dash041e005f0431005f044b005f0447005f043d005f044b005f0439">
    <w:name w:val="dash041e005f0431005f044b005f0447005f043d005f044b005f0439"/>
    <w:basedOn w:val="a"/>
    <w:rsid w:val="00C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E4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4E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2017-04-10T16:22:00Z</cp:lastPrinted>
  <dcterms:created xsi:type="dcterms:W3CDTF">2017-04-01T10:59:00Z</dcterms:created>
  <dcterms:modified xsi:type="dcterms:W3CDTF">2017-04-12T11:30:00Z</dcterms:modified>
</cp:coreProperties>
</file>