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95" w:rsidRPr="000C531A" w:rsidRDefault="009B2535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67064" cy="3374242"/>
            <wp:effectExtent l="19050" t="0" r="0" b="0"/>
            <wp:docPr id="3" name="Рисунок 3" descr="C:\Users\home\Desktop\папка 2\17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апка 2\17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7661" b="5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64" cy="337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95" w:rsidRDefault="000F1395">
      <w:pPr>
        <w:rPr>
          <w:sz w:val="20"/>
          <w:lang w:val="ru-RU"/>
        </w:rPr>
      </w:pPr>
    </w:p>
    <w:p w:rsidR="00C12C61" w:rsidRDefault="00C12C61" w:rsidP="00C12C61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Положение </w:t>
      </w:r>
    </w:p>
    <w:p w:rsidR="000F1395" w:rsidRPr="000F1395" w:rsidRDefault="00C12C61" w:rsidP="00C12C61">
      <w:pPr>
        <w:jc w:val="center"/>
        <w:rPr>
          <w:b/>
          <w:sz w:val="20"/>
          <w:lang w:val="ru-RU"/>
        </w:rPr>
        <w:sectPr w:rsidR="000F1395" w:rsidRPr="000F1395">
          <w:type w:val="continuous"/>
          <w:pgSz w:w="11910" w:h="16840"/>
          <w:pgMar w:top="980" w:right="740" w:bottom="280" w:left="1020" w:header="720" w:footer="720" w:gutter="0"/>
          <w:cols w:space="720"/>
        </w:sectPr>
      </w:pPr>
      <w:r>
        <w:rPr>
          <w:b/>
          <w:sz w:val="20"/>
          <w:lang w:val="ru-RU"/>
        </w:rPr>
        <w:t xml:space="preserve">о привлечении благотворительных средств. </w:t>
      </w:r>
    </w:p>
    <w:p w:rsidR="00E1622A" w:rsidRPr="005E209A" w:rsidRDefault="00E1622A">
      <w:pPr>
        <w:pStyle w:val="a3"/>
        <w:ind w:left="0"/>
        <w:jc w:val="left"/>
        <w:rPr>
          <w:b/>
          <w:lang w:val="ru-RU"/>
        </w:rPr>
      </w:pPr>
    </w:p>
    <w:p w:rsidR="00E1622A" w:rsidRPr="00C12C61" w:rsidRDefault="005E209A">
      <w:pPr>
        <w:pStyle w:val="a4"/>
        <w:numPr>
          <w:ilvl w:val="0"/>
          <w:numId w:val="13"/>
        </w:numPr>
        <w:tabs>
          <w:tab w:val="left" w:pos="4067"/>
        </w:tabs>
        <w:spacing w:line="274" w:lineRule="exact"/>
        <w:jc w:val="left"/>
        <w:rPr>
          <w:b/>
          <w:sz w:val="24"/>
          <w:lang w:val="ru-RU"/>
        </w:rPr>
      </w:pPr>
      <w:r w:rsidRPr="00C12C61">
        <w:rPr>
          <w:b/>
          <w:sz w:val="24"/>
          <w:lang w:val="ru-RU"/>
        </w:rPr>
        <w:t>Общие</w:t>
      </w:r>
      <w:r w:rsidRPr="00C12C61">
        <w:rPr>
          <w:b/>
          <w:spacing w:val="-8"/>
          <w:sz w:val="24"/>
          <w:lang w:val="ru-RU"/>
        </w:rPr>
        <w:t xml:space="preserve"> </w:t>
      </w:r>
      <w:r w:rsidRPr="00C12C61">
        <w:rPr>
          <w:b/>
          <w:sz w:val="24"/>
          <w:lang w:val="ru-RU"/>
        </w:rPr>
        <w:t>положения</w:t>
      </w:r>
    </w:p>
    <w:p w:rsidR="00E1622A" w:rsidRPr="005E209A" w:rsidRDefault="005E209A">
      <w:pPr>
        <w:pStyle w:val="a4"/>
        <w:numPr>
          <w:ilvl w:val="1"/>
          <w:numId w:val="12"/>
        </w:numPr>
        <w:tabs>
          <w:tab w:val="left" w:pos="1448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Настоящее положение разработано в целях упорядочения деятельности Государственного бюджетного дошкольного образовательного учреждения детский сад № </w:t>
      </w:r>
      <w:r>
        <w:rPr>
          <w:sz w:val="24"/>
          <w:lang w:val="ru-RU"/>
        </w:rPr>
        <w:t>6</w:t>
      </w:r>
      <w:r w:rsidRPr="005E209A">
        <w:rPr>
          <w:sz w:val="24"/>
          <w:lang w:val="ru-RU"/>
        </w:rPr>
        <w:t xml:space="preserve"> Кронштадтского района Санкт-Петербурга (далее ГБДОУ) по формированию и использованию средств, полученных в качестве пожертвования. Положение регулирует порядок привлечения, использования и учета добровольных пожертвований физических и (или) юридических</w:t>
      </w:r>
      <w:r w:rsidRPr="005E209A">
        <w:rPr>
          <w:spacing w:val="-1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лиц.</w:t>
      </w:r>
    </w:p>
    <w:p w:rsidR="00E1622A" w:rsidRPr="005E209A" w:rsidRDefault="005E209A">
      <w:pPr>
        <w:pStyle w:val="a4"/>
        <w:numPr>
          <w:ilvl w:val="1"/>
          <w:numId w:val="12"/>
        </w:numPr>
        <w:tabs>
          <w:tab w:val="left" w:pos="1270"/>
        </w:tabs>
        <w:spacing w:before="2"/>
        <w:ind w:right="105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ГБДОУ вправе привлекать пожертвования, если такая возможность предусмотрена Уставом, и направлять их на развитие основной деятельности в соответствии с законодательными и нормативными</w:t>
      </w:r>
      <w:r w:rsidRPr="005E209A">
        <w:rPr>
          <w:spacing w:val="-1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документами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13" w:firstLine="709"/>
        <w:rPr>
          <w:sz w:val="24"/>
          <w:lang w:val="ru-RU"/>
        </w:rPr>
      </w:pPr>
      <w:r w:rsidRPr="005E209A">
        <w:rPr>
          <w:sz w:val="24"/>
          <w:lang w:val="ru-RU"/>
        </w:rPr>
        <w:t>Гражданский кодекс РФ, нормы о некоммерческих организациях в котором сведены в единый раздел «Некоммерческие организации» (статьи 116-123, параграф 5, глава</w:t>
      </w:r>
      <w:r w:rsidRPr="005E209A">
        <w:rPr>
          <w:spacing w:val="-2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4)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 xml:space="preserve">- Федеральный закон от 11.08.1995 </w:t>
      </w:r>
      <w:r>
        <w:t>N</w:t>
      </w:r>
      <w:r w:rsidRPr="005E209A">
        <w:rPr>
          <w:lang w:val="ru-RU"/>
        </w:rPr>
        <w:t xml:space="preserve"> 135-ФЗ  (ред.  от  05.05.2014)  "О благотворительной деятельности и благотворительных организациях"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10" w:firstLine="709"/>
        <w:rPr>
          <w:sz w:val="24"/>
          <w:lang w:val="ru-RU"/>
        </w:rPr>
      </w:pPr>
      <w:r w:rsidRPr="005E209A">
        <w:rPr>
          <w:sz w:val="24"/>
          <w:lang w:val="ru-RU"/>
        </w:rPr>
        <w:t xml:space="preserve">Федеральный закон от 12 января 1996 г. № 7-ФЗ </w:t>
      </w:r>
      <w:r w:rsidRPr="005E209A">
        <w:rPr>
          <w:spacing w:val="-4"/>
          <w:sz w:val="24"/>
          <w:lang w:val="ru-RU"/>
        </w:rPr>
        <w:t xml:space="preserve">«О </w:t>
      </w:r>
      <w:r w:rsidRPr="005E209A">
        <w:rPr>
          <w:sz w:val="24"/>
          <w:lang w:val="ru-RU"/>
        </w:rPr>
        <w:t>некоммерческих организациях»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 xml:space="preserve">- Закон РФ от 07.02.1992  </w:t>
      </w:r>
      <w:r>
        <w:t>N</w:t>
      </w:r>
      <w:r w:rsidRPr="005E209A">
        <w:rPr>
          <w:lang w:val="ru-RU"/>
        </w:rPr>
        <w:t xml:space="preserve">  2300-1  (ред.  от  13.07.2015)  "О  защите  прав  потребителей"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10" w:firstLine="709"/>
        <w:rPr>
          <w:sz w:val="24"/>
          <w:lang w:val="ru-RU"/>
        </w:rPr>
      </w:pPr>
      <w:r w:rsidRPr="005E209A">
        <w:rPr>
          <w:sz w:val="24"/>
          <w:lang w:val="ru-RU"/>
        </w:rPr>
        <w:t xml:space="preserve">Федеральный закон РФ от 29.12.2012 №273-ФЗ </w:t>
      </w:r>
      <w:r w:rsidRPr="005E209A">
        <w:rPr>
          <w:spacing w:val="-3"/>
          <w:sz w:val="24"/>
          <w:lang w:val="ru-RU"/>
        </w:rPr>
        <w:t xml:space="preserve">«Об </w:t>
      </w:r>
      <w:r w:rsidRPr="005E209A">
        <w:rPr>
          <w:sz w:val="24"/>
          <w:lang w:val="ru-RU"/>
        </w:rPr>
        <w:t>образовании в Российской Федерации».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08" w:firstLine="709"/>
        <w:rPr>
          <w:sz w:val="24"/>
          <w:lang w:val="ru-RU"/>
        </w:rPr>
      </w:pPr>
      <w:r w:rsidRPr="005E209A">
        <w:rPr>
          <w:sz w:val="24"/>
          <w:lang w:val="ru-RU"/>
        </w:rPr>
        <w:t>Распоряжение Комитета по образованию от 23.07.2013 "1675-р "Об утверждении комплекса мер, направленных на недопущение незаконных сборов денежных сре</w:t>
      </w:r>
      <w:proofErr w:type="gramStart"/>
      <w:r w:rsidRPr="005E209A">
        <w:rPr>
          <w:sz w:val="24"/>
          <w:lang w:val="ru-RU"/>
        </w:rPr>
        <w:t>дств с р</w:t>
      </w:r>
      <w:proofErr w:type="gramEnd"/>
      <w:r w:rsidRPr="005E209A">
        <w:rPr>
          <w:sz w:val="24"/>
          <w:lang w:val="ru-RU"/>
        </w:rPr>
        <w:t>одителей (законных представителе</w:t>
      </w:r>
      <w:r w:rsidR="007E2ED2">
        <w:rPr>
          <w:sz w:val="24"/>
          <w:lang w:val="ru-RU"/>
        </w:rPr>
        <w:t>й) обучающихся в государственных</w:t>
      </w:r>
      <w:r w:rsidRPr="005E209A">
        <w:rPr>
          <w:sz w:val="24"/>
          <w:lang w:val="ru-RU"/>
        </w:rPr>
        <w:t xml:space="preserve"> образовательных организациях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Санкт-Петербурга"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09" w:firstLine="709"/>
        <w:rPr>
          <w:sz w:val="24"/>
          <w:lang w:val="ru-RU"/>
        </w:rPr>
      </w:pPr>
      <w:r w:rsidRPr="005E209A">
        <w:rPr>
          <w:sz w:val="24"/>
          <w:lang w:val="ru-RU"/>
        </w:rPr>
        <w:t>Распоряжение Комитета по образованию от 30 октября 2013 года №2524-р "Об утверждении методических рекомендаций "О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5E209A">
        <w:rPr>
          <w:sz w:val="24"/>
          <w:lang w:val="ru-RU"/>
        </w:rPr>
        <w:t>дств с р</w:t>
      </w:r>
      <w:proofErr w:type="gramEnd"/>
      <w:r w:rsidRPr="005E209A">
        <w:rPr>
          <w:sz w:val="24"/>
          <w:lang w:val="ru-RU"/>
        </w:rPr>
        <w:t>одителей (законных представителей) обучающихся, обучающихся</w:t>
      </w:r>
      <w:r w:rsidR="007E2ED2">
        <w:rPr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государственных образовательных организаций</w:t>
      </w:r>
      <w:r w:rsidRPr="005E209A">
        <w:rPr>
          <w:spacing w:val="-12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Санкт-Петербурга"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530"/>
        </w:tabs>
        <w:ind w:right="116" w:firstLine="709"/>
        <w:rPr>
          <w:sz w:val="24"/>
          <w:lang w:val="ru-RU"/>
        </w:rPr>
      </w:pPr>
      <w:r w:rsidRPr="005E209A">
        <w:rPr>
          <w:sz w:val="24"/>
          <w:lang w:val="ru-RU"/>
        </w:rPr>
        <w:t>Инструкция по применению Плана счетов бухгалтерского учета бюджетных учреждений, утвержденная Приказом Минфина РФ от 16.12.2010 №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174н</w:t>
      </w:r>
    </w:p>
    <w:p w:rsidR="00E1622A" w:rsidRDefault="005E209A">
      <w:pPr>
        <w:pStyle w:val="a4"/>
        <w:numPr>
          <w:ilvl w:val="1"/>
          <w:numId w:val="12"/>
        </w:numPr>
        <w:tabs>
          <w:tab w:val="left" w:pos="1242"/>
        </w:tabs>
        <w:ind w:left="1241" w:hanging="420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понятия</w:t>
      </w:r>
      <w:proofErr w:type="spellEnd"/>
      <w:r w:rsidR="007E2ED2">
        <w:rPr>
          <w:sz w:val="24"/>
          <w:lang w:val="ru-RU"/>
        </w:rPr>
        <w:t>: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714"/>
        </w:tabs>
        <w:ind w:right="111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Участниками (сторонами) благотворительной деятельности являются благотворители (доноры) или добровольцы и </w:t>
      </w:r>
      <w:proofErr w:type="spellStart"/>
      <w:r w:rsidRPr="005E209A">
        <w:rPr>
          <w:sz w:val="24"/>
          <w:lang w:val="ru-RU"/>
        </w:rPr>
        <w:t>благополучатели</w:t>
      </w:r>
      <w:proofErr w:type="spellEnd"/>
      <w:r w:rsidRPr="005E209A">
        <w:rPr>
          <w:sz w:val="24"/>
          <w:lang w:val="ru-RU"/>
        </w:rPr>
        <w:t>. Благотворителями (гражданами и юридическими лицами) называются лица, осуществляющие благотворительные пожертвования в форме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собственности, а также бескорыстного наделения правами владения, пользования и распоряжения любыми объектами права</w:t>
      </w:r>
      <w:r w:rsidRPr="005E209A">
        <w:rPr>
          <w:spacing w:val="-1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собственности.</w:t>
      </w:r>
    </w:p>
    <w:p w:rsidR="00E1622A" w:rsidRPr="005E209A" w:rsidRDefault="005E209A">
      <w:pPr>
        <w:pStyle w:val="a3"/>
        <w:ind w:left="821"/>
        <w:jc w:val="left"/>
        <w:rPr>
          <w:lang w:val="ru-RU"/>
        </w:rPr>
      </w:pPr>
      <w:r w:rsidRPr="005E209A">
        <w:rPr>
          <w:lang w:val="ru-RU"/>
        </w:rPr>
        <w:t xml:space="preserve">Законные представители - родители, усыновители, опекуны, попечители </w:t>
      </w:r>
      <w:proofErr w:type="gramStart"/>
      <w:r w:rsidRPr="005E209A">
        <w:rPr>
          <w:lang w:val="ru-RU"/>
        </w:rPr>
        <w:t>обучающихся</w:t>
      </w:r>
      <w:proofErr w:type="gramEnd"/>
      <w:r w:rsidRPr="005E209A">
        <w:rPr>
          <w:lang w:val="ru-RU"/>
        </w:rPr>
        <w:t>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530"/>
        </w:tabs>
        <w:spacing w:before="1"/>
        <w:ind w:right="111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Органы самоуправления в Учреждении </w:t>
      </w:r>
      <w:proofErr w:type="gramStart"/>
      <w:r w:rsidRPr="005E209A">
        <w:rPr>
          <w:sz w:val="24"/>
          <w:lang w:val="ru-RU"/>
        </w:rPr>
        <w:t>–С</w:t>
      </w:r>
      <w:proofErr w:type="gramEnd"/>
      <w:r w:rsidRPr="005E209A">
        <w:rPr>
          <w:sz w:val="24"/>
          <w:lang w:val="ru-RU"/>
        </w:rPr>
        <w:t>овет ГБДОУ, педагогический совет (далее по тексту - органы общественного управления). Порядок выборов органов самоуправления ГБДОУ и их компетенция определяются Уставом</w:t>
      </w:r>
      <w:r w:rsidRPr="005E209A">
        <w:rPr>
          <w:spacing w:val="-2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ГБДОУ.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96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поддержки, (статья 1 Закона о благотворительной</w:t>
      </w:r>
      <w:r w:rsidRPr="005E209A">
        <w:rPr>
          <w:spacing w:val="-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деятельности).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72"/>
        </w:tabs>
        <w:ind w:right="107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Добровольное пожертвование физических, в том числе родителями (законными представителями),   и   (или)   юридических   лиц   –   это   платежи,   имеющее   денежное </w:t>
      </w:r>
      <w:r w:rsidRPr="005E209A">
        <w:rPr>
          <w:spacing w:val="3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либо</w:t>
      </w:r>
    </w:p>
    <w:p w:rsidR="00E1622A" w:rsidRPr="005E209A" w:rsidRDefault="00E1622A">
      <w:pPr>
        <w:jc w:val="both"/>
        <w:rPr>
          <w:sz w:val="24"/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spacing w:before="67"/>
        <w:ind w:right="117"/>
        <w:rPr>
          <w:lang w:val="ru-RU"/>
        </w:rPr>
      </w:pPr>
      <w:r w:rsidRPr="005E209A">
        <w:rPr>
          <w:lang w:val="ru-RU"/>
        </w:rPr>
        <w:lastRenderedPageBreak/>
        <w:t>натуральное выражение, сделанные физическими и (или) юридическими лицами  исключительно по доброй воле в конкретное образовательное учреждение на заранее определенные цели, которые не могут быть связаны с оказанием основных образовательный услуг и платных дополнительных  образовательный</w:t>
      </w:r>
      <w:r w:rsidRPr="005E209A">
        <w:rPr>
          <w:spacing w:val="-25"/>
          <w:lang w:val="ru-RU"/>
        </w:rPr>
        <w:t xml:space="preserve"> </w:t>
      </w:r>
      <w:r w:rsidRPr="005E209A">
        <w:rPr>
          <w:lang w:val="ru-RU"/>
        </w:rPr>
        <w:t>услуг.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29"/>
        </w:tabs>
        <w:ind w:right="11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Пожертвование работ и услуг означает “пожертвование права требования” (п. 1 ст. 582 Гражданского кодекса РФ; далее – ГК</w:t>
      </w:r>
      <w:r w:rsidRPr="005E209A">
        <w:rPr>
          <w:spacing w:val="-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РФ).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29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целевому</w:t>
      </w:r>
      <w:r w:rsidRPr="005E209A">
        <w:rPr>
          <w:spacing w:val="-1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назначению.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67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Добровольное пожертвование - дарение вещи (включая деньги, ценные бумаги) или права в общеполезных</w:t>
      </w:r>
      <w:r w:rsidRPr="005E209A">
        <w:rPr>
          <w:spacing w:val="-9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целях.</w:t>
      </w:r>
    </w:p>
    <w:p w:rsidR="00E1622A" w:rsidRPr="005E209A" w:rsidRDefault="005E209A">
      <w:pPr>
        <w:pStyle w:val="a4"/>
        <w:numPr>
          <w:ilvl w:val="2"/>
          <w:numId w:val="12"/>
        </w:numPr>
        <w:tabs>
          <w:tab w:val="left" w:pos="1422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Жертвователь - физическое или юридическое лицо, осуществляющее добровольное пожертвование.</w:t>
      </w:r>
    </w:p>
    <w:p w:rsidR="00E1622A" w:rsidRPr="005E209A" w:rsidRDefault="005E209A">
      <w:pPr>
        <w:pStyle w:val="a4"/>
        <w:numPr>
          <w:ilvl w:val="1"/>
          <w:numId w:val="12"/>
        </w:numPr>
        <w:tabs>
          <w:tab w:val="left" w:pos="1354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</w:t>
      </w:r>
      <w:r w:rsidRPr="005E209A">
        <w:rPr>
          <w:spacing w:val="-2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ГБДОУ</w:t>
      </w:r>
    </w:p>
    <w:p w:rsidR="00E1622A" w:rsidRPr="005E209A" w:rsidRDefault="005E209A">
      <w:pPr>
        <w:pStyle w:val="a3"/>
        <w:ind w:right="114" w:firstLine="708"/>
        <w:rPr>
          <w:lang w:val="ru-RU"/>
        </w:rPr>
      </w:pPr>
      <w:r w:rsidRPr="005E209A">
        <w:rPr>
          <w:lang w:val="ru-RU"/>
        </w:rPr>
        <w:t>улучшение материально-технической базы ГБДОУ, повышение качества образовательного процесса.</w:t>
      </w:r>
    </w:p>
    <w:p w:rsidR="00E1622A" w:rsidRPr="005E209A" w:rsidRDefault="005E209A">
      <w:pPr>
        <w:pStyle w:val="a4"/>
        <w:numPr>
          <w:ilvl w:val="1"/>
          <w:numId w:val="12"/>
        </w:numPr>
        <w:tabs>
          <w:tab w:val="left" w:pos="1443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Руководитель ГБДОУ доводит до сведения всех родителей (законных представителей) утвержденное Положение о порядке привлечения, расходования и учета добровольных пожертвований физических и (или) юридических</w:t>
      </w:r>
      <w:r w:rsidRPr="005E209A">
        <w:rPr>
          <w:spacing w:val="-2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лиц.</w:t>
      </w:r>
    </w:p>
    <w:p w:rsidR="00E1622A" w:rsidRPr="005E209A" w:rsidRDefault="00E1622A">
      <w:pPr>
        <w:pStyle w:val="a3"/>
        <w:spacing w:before="4"/>
        <w:ind w:left="0"/>
        <w:jc w:val="left"/>
        <w:rPr>
          <w:lang w:val="ru-RU"/>
        </w:rPr>
      </w:pPr>
    </w:p>
    <w:p w:rsidR="00E1622A" w:rsidRDefault="005E209A">
      <w:pPr>
        <w:pStyle w:val="Heading2"/>
        <w:numPr>
          <w:ilvl w:val="0"/>
          <w:numId w:val="13"/>
        </w:numPr>
        <w:tabs>
          <w:tab w:val="left" w:pos="2569"/>
          <w:tab w:val="left" w:pos="6878"/>
        </w:tabs>
        <w:spacing w:before="1" w:line="274" w:lineRule="exact"/>
        <w:ind w:left="2568" w:hanging="300"/>
        <w:jc w:val="left"/>
      </w:pPr>
      <w:proofErr w:type="spellStart"/>
      <w:r>
        <w:t>Порядок</w:t>
      </w:r>
      <w:proofErr w:type="spellEnd"/>
      <w:r w:rsidR="007E2ED2">
        <w:rPr>
          <w:lang w:val="ru-RU"/>
        </w:rPr>
        <w:t xml:space="preserve"> </w:t>
      </w:r>
      <w:r>
        <w:rPr>
          <w:spacing w:val="-4"/>
        </w:rPr>
        <w:t xml:space="preserve"> </w:t>
      </w:r>
      <w:proofErr w:type="spellStart"/>
      <w:r>
        <w:t>привлечения</w:t>
      </w:r>
      <w:proofErr w:type="spellEnd"/>
      <w:r>
        <w:rPr>
          <w:spacing w:val="-2"/>
        </w:rPr>
        <w:t xml:space="preserve"> </w:t>
      </w:r>
      <w:proofErr w:type="spellStart"/>
      <w:r>
        <w:t>добровольных</w:t>
      </w:r>
      <w:proofErr w:type="spellEnd"/>
      <w:r>
        <w:tab/>
      </w:r>
      <w:proofErr w:type="spellStart"/>
      <w:r>
        <w:t>пожертвований</w:t>
      </w:r>
      <w:proofErr w:type="spellEnd"/>
    </w:p>
    <w:p w:rsidR="00E1622A" w:rsidRPr="005E209A" w:rsidRDefault="005E209A">
      <w:pPr>
        <w:pStyle w:val="a3"/>
        <w:ind w:right="105" w:firstLine="708"/>
        <w:rPr>
          <w:lang w:val="ru-RU"/>
        </w:rPr>
      </w:pPr>
      <w:r w:rsidRPr="005E209A">
        <w:rPr>
          <w:lang w:val="ru-RU"/>
        </w:rPr>
        <w:t>2.1.Добровольные пожертвования физических и юридических лиц не являются платой за оказываемые основные образовательные услуги или платой за дополнительные образовательные услуги, предоставляемые по</w:t>
      </w:r>
      <w:r w:rsidRPr="005E209A">
        <w:rPr>
          <w:spacing w:val="-17"/>
          <w:lang w:val="ru-RU"/>
        </w:rPr>
        <w:t xml:space="preserve"> </w:t>
      </w:r>
      <w:r w:rsidRPr="005E209A">
        <w:rPr>
          <w:lang w:val="ru-RU"/>
        </w:rPr>
        <w:t>договору.</w:t>
      </w:r>
    </w:p>
    <w:p w:rsidR="00E1622A" w:rsidRPr="005E209A" w:rsidRDefault="005E209A">
      <w:pPr>
        <w:pStyle w:val="a4"/>
        <w:numPr>
          <w:ilvl w:val="1"/>
          <w:numId w:val="10"/>
        </w:numPr>
        <w:tabs>
          <w:tab w:val="left" w:pos="1273"/>
        </w:tabs>
        <w:ind w:right="115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Добровольные пожертвования физических и юридических лиц могут привлекаться для целей, не противоречащих уставной деятельности образовательного учреждения и действующему законодательству</w:t>
      </w:r>
      <w:r w:rsidRPr="005E209A">
        <w:rPr>
          <w:spacing w:val="-1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РФ.</w:t>
      </w:r>
    </w:p>
    <w:p w:rsidR="00E1622A" w:rsidRPr="005E209A" w:rsidRDefault="005E209A">
      <w:pPr>
        <w:pStyle w:val="a4"/>
        <w:numPr>
          <w:ilvl w:val="1"/>
          <w:numId w:val="10"/>
        </w:numPr>
        <w:tabs>
          <w:tab w:val="left" w:pos="1273"/>
        </w:tabs>
        <w:ind w:right="113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Добровольные пожертвования физических и (или) юридических лиц направляются только на  цели, для которых они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привлечены.</w:t>
      </w:r>
    </w:p>
    <w:p w:rsidR="00E1622A" w:rsidRPr="005E209A" w:rsidRDefault="005E209A">
      <w:pPr>
        <w:pStyle w:val="a4"/>
        <w:numPr>
          <w:ilvl w:val="1"/>
          <w:numId w:val="10"/>
        </w:numPr>
        <w:tabs>
          <w:tab w:val="left" w:pos="1242"/>
        </w:tabs>
        <w:ind w:left="1241" w:hanging="420"/>
        <w:jc w:val="left"/>
        <w:rPr>
          <w:sz w:val="24"/>
          <w:lang w:val="ru-RU"/>
        </w:rPr>
      </w:pPr>
      <w:r w:rsidRPr="005E209A">
        <w:rPr>
          <w:sz w:val="24"/>
          <w:lang w:val="ru-RU"/>
        </w:rPr>
        <w:t>Добровольные пожертвования физических и  (или) юридических лиц</w:t>
      </w:r>
      <w:r w:rsidRPr="005E209A">
        <w:rPr>
          <w:spacing w:val="-2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привлекаются: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1021"/>
        </w:tabs>
        <w:ind w:left="1020" w:hanging="199"/>
        <w:jc w:val="left"/>
        <w:rPr>
          <w:sz w:val="24"/>
          <w:lang w:val="ru-RU"/>
        </w:rPr>
      </w:pPr>
      <w:r w:rsidRPr="005E209A">
        <w:rPr>
          <w:sz w:val="24"/>
          <w:lang w:val="ru-RU"/>
        </w:rPr>
        <w:t>по добровольному решению  физических и (или) юридических</w:t>
      </w:r>
      <w:r w:rsidRPr="005E209A">
        <w:rPr>
          <w:spacing w:val="-1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лиц.</w:t>
      </w:r>
    </w:p>
    <w:p w:rsidR="00E1622A" w:rsidRPr="005E209A" w:rsidRDefault="005E209A">
      <w:pPr>
        <w:pStyle w:val="a4"/>
        <w:numPr>
          <w:ilvl w:val="0"/>
          <w:numId w:val="11"/>
        </w:numPr>
        <w:tabs>
          <w:tab w:val="left" w:pos="961"/>
        </w:tabs>
        <w:ind w:left="960" w:hanging="139"/>
        <w:jc w:val="left"/>
        <w:rPr>
          <w:sz w:val="24"/>
          <w:lang w:val="ru-RU"/>
        </w:rPr>
      </w:pPr>
      <w:r w:rsidRPr="005E209A">
        <w:rPr>
          <w:sz w:val="24"/>
          <w:lang w:val="ru-RU"/>
        </w:rPr>
        <w:t>сумма добровольных пожертвований не оговаривается и не</w:t>
      </w:r>
      <w:r w:rsidRPr="005E209A">
        <w:rPr>
          <w:spacing w:val="-22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ограничивается.</w:t>
      </w:r>
    </w:p>
    <w:p w:rsidR="00E1622A" w:rsidRPr="005E209A" w:rsidRDefault="005E209A">
      <w:pPr>
        <w:pStyle w:val="a4"/>
        <w:numPr>
          <w:ilvl w:val="1"/>
          <w:numId w:val="10"/>
        </w:numPr>
        <w:tabs>
          <w:tab w:val="left" w:pos="1263"/>
        </w:tabs>
        <w:ind w:right="106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Пожертвования могут привлекаться исключительно на добровольной основе. Отказ от внесения добровольных пожертвований не может сопровождаться какими-либо последствиями.</w:t>
      </w:r>
    </w:p>
    <w:p w:rsidR="00E1622A" w:rsidRPr="005E209A" w:rsidRDefault="005E209A">
      <w:pPr>
        <w:pStyle w:val="a4"/>
        <w:numPr>
          <w:ilvl w:val="1"/>
          <w:numId w:val="10"/>
        </w:numPr>
        <w:tabs>
          <w:tab w:val="left" w:pos="1337"/>
        </w:tabs>
        <w:ind w:right="117" w:firstLine="76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Добровольные пожертвования от физических или юридических лиц принимаются по заявлению или  составляется договор</w:t>
      </w:r>
      <w:r w:rsidRPr="005E209A">
        <w:rPr>
          <w:spacing w:val="-1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пожертвования.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отношений: дарения (ст. 572 ГК РФ) и пожертвования (ст. 582 ГК РФ).</w:t>
      </w:r>
    </w:p>
    <w:p w:rsidR="00E1622A" w:rsidRPr="005E209A" w:rsidRDefault="005E209A">
      <w:pPr>
        <w:pStyle w:val="a3"/>
        <w:ind w:right="108" w:firstLine="708"/>
        <w:rPr>
          <w:lang w:val="ru-RU"/>
        </w:rPr>
      </w:pPr>
      <w:r w:rsidRPr="005E209A">
        <w:rPr>
          <w:lang w:val="ru-RU"/>
        </w:rPr>
        <w:t>Договор добровольного пожертвования также оформляется в письменном виде в 2-х экземпляров, один из которых остается у благотворителя. Отличительной характеристикой договора является его направленность на достижение какой-либо общественно-полезной цели (п.1.ст. 582 ГК РФ).</w:t>
      </w:r>
    </w:p>
    <w:p w:rsidR="00E1622A" w:rsidRPr="005E209A" w:rsidRDefault="00E1622A">
      <w:pPr>
        <w:pStyle w:val="a3"/>
        <w:spacing w:before="4"/>
        <w:ind w:left="0"/>
        <w:jc w:val="left"/>
        <w:rPr>
          <w:lang w:val="ru-RU"/>
        </w:rPr>
      </w:pPr>
    </w:p>
    <w:p w:rsidR="00E1622A" w:rsidRPr="005E209A" w:rsidRDefault="005E209A">
      <w:pPr>
        <w:pStyle w:val="Heading2"/>
        <w:numPr>
          <w:ilvl w:val="0"/>
          <w:numId w:val="13"/>
        </w:numPr>
        <w:tabs>
          <w:tab w:val="left" w:pos="1477"/>
        </w:tabs>
        <w:spacing w:before="1" w:line="274" w:lineRule="exact"/>
        <w:ind w:left="1476" w:hanging="240"/>
        <w:jc w:val="left"/>
        <w:rPr>
          <w:lang w:val="ru-RU"/>
        </w:rPr>
      </w:pPr>
      <w:r w:rsidRPr="005E209A">
        <w:rPr>
          <w:lang w:val="ru-RU"/>
        </w:rPr>
        <w:t>Порядок приема добровольных пожертвований и учета их</w:t>
      </w:r>
      <w:r w:rsidRPr="005E209A">
        <w:rPr>
          <w:spacing w:val="-15"/>
          <w:lang w:val="ru-RU"/>
        </w:rPr>
        <w:t xml:space="preserve"> </w:t>
      </w:r>
      <w:r w:rsidRPr="005E209A">
        <w:rPr>
          <w:lang w:val="ru-RU"/>
        </w:rPr>
        <w:t>использования.</w:t>
      </w: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242"/>
        </w:tabs>
        <w:spacing w:before="1" w:line="276" w:lineRule="exact"/>
        <w:ind w:right="107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Денежные средства, полученные от благотворителей, в виде пожертвований, должны поступать на лицевой счет ГБДОУ через учреждения банка с указанием назначения их целевого использования.</w:t>
      </w:r>
    </w:p>
    <w:p w:rsidR="00E1622A" w:rsidRPr="005E209A" w:rsidRDefault="005E209A">
      <w:pPr>
        <w:pStyle w:val="a3"/>
        <w:ind w:right="114" w:firstLine="708"/>
        <w:rPr>
          <w:lang w:val="ru-RU"/>
        </w:rPr>
      </w:pPr>
      <w:r w:rsidRPr="005E209A">
        <w:rPr>
          <w:lang w:val="ru-RU"/>
        </w:rPr>
        <w:t>Для расходования добровольных пожертвований составляется смета расходов, которая утверждается руководителем ГБДОУ.</w:t>
      </w:r>
    </w:p>
    <w:p w:rsidR="00E1622A" w:rsidRPr="005E209A" w:rsidRDefault="00E1622A">
      <w:pPr>
        <w:rPr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350"/>
        </w:tabs>
        <w:spacing w:before="67"/>
        <w:ind w:right="107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lastRenderedPageBreak/>
        <w:t>Добровольные пожертвования в виде имущества оформляется актом приёма- передачи, который является приложением к договору пожертвования как его неотъемлемая часть. Добровольные пожертвования в виде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333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В случае отсутствия документов, подтверждающих стоимость имущества, оно принимается к учету по стоимости, установленной в заявлении от физического и (или) юридического лица оказывающего добровольное</w:t>
      </w:r>
      <w:r w:rsidRPr="005E209A">
        <w:rPr>
          <w:spacing w:val="-1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пожертвование.</w:t>
      </w:r>
    </w:p>
    <w:p w:rsidR="00E1622A" w:rsidRPr="005E209A" w:rsidRDefault="005E209A">
      <w:pPr>
        <w:pStyle w:val="a3"/>
        <w:ind w:right="111" w:firstLine="708"/>
        <w:rPr>
          <w:lang w:val="ru-RU"/>
        </w:rPr>
      </w:pPr>
      <w:r w:rsidRPr="005E209A">
        <w:rPr>
          <w:lang w:val="ru-RU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5E209A">
        <w:rPr>
          <w:lang w:val="ru-RU"/>
        </w:rPr>
        <w:t>ценности</w:t>
      </w:r>
      <w:proofErr w:type="gramEnd"/>
      <w:r w:rsidRPr="005E209A">
        <w:rPr>
          <w:lang w:val="ru-RU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</w:t>
      </w: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412"/>
        </w:tabs>
        <w:ind w:right="117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Добровольные пожертвования в виде выполнения работ, оказания услуг принимаются родительским комитетом по заявлению и акту выполненных работ</w:t>
      </w:r>
      <w:r w:rsidRPr="005E209A">
        <w:rPr>
          <w:spacing w:val="-3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(услуг).</w:t>
      </w: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304"/>
        </w:tabs>
        <w:ind w:right="115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ГБДОУ,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5E209A">
        <w:rPr>
          <w:sz w:val="24"/>
          <w:lang w:val="ru-RU"/>
        </w:rPr>
        <w:t xml:space="preserve">( </w:t>
      </w:r>
      <w:proofErr w:type="gramEnd"/>
      <w:r w:rsidRPr="005E209A">
        <w:rPr>
          <w:sz w:val="24"/>
          <w:lang w:val="ru-RU"/>
        </w:rPr>
        <w:t>пункт 3 статьи 582 ТК</w:t>
      </w:r>
      <w:r w:rsidRPr="005E209A">
        <w:rPr>
          <w:spacing w:val="-1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РФ).</w:t>
      </w:r>
    </w:p>
    <w:p w:rsidR="00E1622A" w:rsidRPr="005E209A" w:rsidRDefault="005E209A">
      <w:pPr>
        <w:pStyle w:val="a3"/>
        <w:ind w:right="107" w:firstLine="708"/>
        <w:rPr>
          <w:lang w:val="ru-RU"/>
        </w:rPr>
      </w:pPr>
      <w:r w:rsidRPr="005E209A">
        <w:rPr>
          <w:lang w:val="ru-RU"/>
        </w:rPr>
        <w:t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используется в соответствии с его назначением.</w:t>
      </w:r>
    </w:p>
    <w:p w:rsidR="00E1622A" w:rsidRPr="005E209A" w:rsidRDefault="005E209A">
      <w:pPr>
        <w:pStyle w:val="a4"/>
        <w:numPr>
          <w:ilvl w:val="1"/>
          <w:numId w:val="9"/>
        </w:numPr>
        <w:tabs>
          <w:tab w:val="left" w:pos="1366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Пожертвование, полученное от организации или физического лица, следует отражать в рамках приносящей доход деятельности. Сумма добровольного пожертвования должна быть отражена в Плане финансово-хозяйственной деятельности учреждения, как в доходной, так и в расходной</w:t>
      </w:r>
      <w:r w:rsidRPr="005E209A">
        <w:rPr>
          <w:spacing w:val="-5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части.</w:t>
      </w:r>
    </w:p>
    <w:p w:rsidR="00E1622A" w:rsidRPr="005E209A" w:rsidRDefault="00E1622A">
      <w:pPr>
        <w:pStyle w:val="a3"/>
        <w:spacing w:before="11"/>
        <w:ind w:left="0"/>
        <w:jc w:val="left"/>
        <w:rPr>
          <w:sz w:val="23"/>
          <w:lang w:val="ru-RU"/>
        </w:rPr>
      </w:pPr>
    </w:p>
    <w:p w:rsidR="00E1622A" w:rsidRDefault="005E209A">
      <w:pPr>
        <w:pStyle w:val="Heading2"/>
        <w:numPr>
          <w:ilvl w:val="0"/>
          <w:numId w:val="13"/>
        </w:numPr>
        <w:tabs>
          <w:tab w:val="left" w:pos="2566"/>
        </w:tabs>
        <w:ind w:left="2566" w:hanging="240"/>
        <w:jc w:val="left"/>
        <w:rPr>
          <w:b w:val="0"/>
        </w:rPr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расходования</w:t>
      </w:r>
      <w:proofErr w:type="spellEnd"/>
      <w:r>
        <w:t xml:space="preserve"> </w:t>
      </w:r>
      <w:proofErr w:type="spellStart"/>
      <w:r>
        <w:t>добровольных</w:t>
      </w:r>
      <w:proofErr w:type="spellEnd"/>
      <w:r>
        <w:rPr>
          <w:spacing w:val="-8"/>
        </w:rPr>
        <w:t xml:space="preserve"> </w:t>
      </w:r>
      <w:proofErr w:type="spellStart"/>
      <w:r>
        <w:t>пожертвований</w:t>
      </w:r>
      <w:proofErr w:type="spellEnd"/>
      <w:r>
        <w:rPr>
          <w:b w:val="0"/>
        </w:rPr>
        <w:t>.</w:t>
      </w:r>
    </w:p>
    <w:p w:rsidR="00E1622A" w:rsidRPr="005E209A" w:rsidRDefault="005E209A">
      <w:pPr>
        <w:pStyle w:val="a4"/>
        <w:numPr>
          <w:ilvl w:val="1"/>
          <w:numId w:val="8"/>
        </w:numPr>
        <w:tabs>
          <w:tab w:val="left" w:pos="1388"/>
        </w:tabs>
        <w:ind w:right="117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</w:t>
      </w:r>
      <w:r w:rsidRPr="005E209A">
        <w:rPr>
          <w:spacing w:val="-18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учету.</w:t>
      </w:r>
    </w:p>
    <w:p w:rsidR="00E1622A" w:rsidRPr="005E209A" w:rsidRDefault="005E209A">
      <w:pPr>
        <w:pStyle w:val="a3"/>
        <w:ind w:right="114" w:firstLine="708"/>
        <w:rPr>
          <w:lang w:val="ru-RU"/>
        </w:rPr>
      </w:pPr>
      <w:r w:rsidRPr="005E209A">
        <w:rPr>
          <w:lang w:val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E1622A" w:rsidRPr="005E209A" w:rsidRDefault="005E209A">
      <w:pPr>
        <w:pStyle w:val="a4"/>
        <w:numPr>
          <w:ilvl w:val="1"/>
          <w:numId w:val="8"/>
        </w:numPr>
        <w:tabs>
          <w:tab w:val="left" w:pos="1297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Распоряжение пожертвованным имуществом осуществляет руководитель ГБДОУ. Денежные средства расходуются в соответствии с утверждённой руководителем сметой  доходов и расходов, согласованной с соответствующими органами самоуправления образовательной</w:t>
      </w:r>
      <w:r w:rsidRPr="005E209A">
        <w:rPr>
          <w:spacing w:val="-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организации.</w:t>
      </w:r>
    </w:p>
    <w:p w:rsidR="00E1622A" w:rsidRPr="005E209A" w:rsidRDefault="005E209A">
      <w:pPr>
        <w:pStyle w:val="a4"/>
        <w:numPr>
          <w:ilvl w:val="1"/>
          <w:numId w:val="8"/>
        </w:numPr>
        <w:tabs>
          <w:tab w:val="left" w:pos="1297"/>
        </w:tabs>
        <w:ind w:right="11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Не допускается направление добровольных пожертвований поступивших на счет ГБДОУ: на увеличение фонда оплаты труда работников, оказание материальной</w:t>
      </w:r>
      <w:r w:rsidRPr="005E209A">
        <w:rPr>
          <w:spacing w:val="-23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помощи.</w:t>
      </w:r>
    </w:p>
    <w:p w:rsidR="00E1622A" w:rsidRPr="005E209A" w:rsidRDefault="00E1622A">
      <w:pPr>
        <w:pStyle w:val="a3"/>
        <w:ind w:left="0"/>
        <w:jc w:val="left"/>
        <w:rPr>
          <w:lang w:val="ru-RU"/>
        </w:rPr>
      </w:pPr>
    </w:p>
    <w:p w:rsidR="00E1622A" w:rsidRDefault="005E209A">
      <w:pPr>
        <w:pStyle w:val="Heading2"/>
        <w:numPr>
          <w:ilvl w:val="0"/>
          <w:numId w:val="13"/>
        </w:numPr>
        <w:tabs>
          <w:tab w:val="left" w:pos="4144"/>
        </w:tabs>
        <w:ind w:left="4143" w:hanging="240"/>
        <w:jc w:val="left"/>
        <w:rPr>
          <w:b w:val="0"/>
        </w:rPr>
      </w:pPr>
      <w:proofErr w:type="spellStart"/>
      <w:r>
        <w:t>Права</w:t>
      </w:r>
      <w:proofErr w:type="spellEnd"/>
      <w:r>
        <w:t xml:space="preserve"> и</w:t>
      </w:r>
      <w:r>
        <w:rPr>
          <w:spacing w:val="-6"/>
        </w:rPr>
        <w:t xml:space="preserve"> </w:t>
      </w:r>
      <w:proofErr w:type="spellStart"/>
      <w:r>
        <w:t>ответственность</w:t>
      </w:r>
      <w:proofErr w:type="spellEnd"/>
      <w:r>
        <w:rPr>
          <w:b w:val="0"/>
        </w:rPr>
        <w:t>.</w:t>
      </w:r>
    </w:p>
    <w:p w:rsidR="00E1622A" w:rsidRPr="005E209A" w:rsidRDefault="005E209A">
      <w:pPr>
        <w:pStyle w:val="a4"/>
        <w:numPr>
          <w:ilvl w:val="1"/>
          <w:numId w:val="7"/>
        </w:numPr>
        <w:tabs>
          <w:tab w:val="left" w:pos="1306"/>
        </w:tabs>
        <w:ind w:right="119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Физические и юридические лица имеют право на осуществление добровольных пожертвований и целевых взносов для образовательной</w:t>
      </w:r>
      <w:r w:rsidRPr="005E209A">
        <w:rPr>
          <w:spacing w:val="-2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организации.</w:t>
      </w:r>
    </w:p>
    <w:p w:rsidR="00E1622A" w:rsidRPr="005E209A" w:rsidRDefault="005E209A">
      <w:pPr>
        <w:pStyle w:val="a4"/>
        <w:numPr>
          <w:ilvl w:val="1"/>
          <w:numId w:val="7"/>
        </w:numPr>
        <w:tabs>
          <w:tab w:val="left" w:pos="1333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Привлечение ГБДОУ дополнительных финансовых средств – это право, а не обязанность образовательной</w:t>
      </w:r>
      <w:r w:rsidRPr="005E209A">
        <w:rPr>
          <w:spacing w:val="-1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организации.</w:t>
      </w:r>
    </w:p>
    <w:p w:rsidR="00E1622A" w:rsidRPr="005E209A" w:rsidRDefault="005E209A">
      <w:pPr>
        <w:pStyle w:val="a4"/>
        <w:numPr>
          <w:ilvl w:val="1"/>
          <w:numId w:val="6"/>
        </w:numPr>
        <w:tabs>
          <w:tab w:val="left" w:pos="1400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Не допускается использование добровольных пожертвований на цели, не соответствующие уставной деятельности и не в соответствии с пожеланием лица,  совершившего</w:t>
      </w:r>
      <w:r w:rsidRPr="005E209A">
        <w:rPr>
          <w:spacing w:val="-9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пожертвование.</w:t>
      </w:r>
    </w:p>
    <w:p w:rsidR="00E1622A" w:rsidRPr="005E209A" w:rsidRDefault="005E209A">
      <w:pPr>
        <w:pStyle w:val="a4"/>
        <w:numPr>
          <w:ilvl w:val="1"/>
          <w:numId w:val="6"/>
        </w:numPr>
        <w:tabs>
          <w:tab w:val="left" w:pos="1438"/>
        </w:tabs>
        <w:ind w:right="113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Ответственность за целевое использование добровольных пожертвований поступивших на счет учреждения несет руководитель</w:t>
      </w:r>
      <w:r w:rsidRPr="005E209A">
        <w:rPr>
          <w:spacing w:val="-1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ГБДОУ.</w:t>
      </w:r>
    </w:p>
    <w:p w:rsidR="00E1622A" w:rsidRPr="005E209A" w:rsidRDefault="00E1622A">
      <w:pPr>
        <w:jc w:val="both"/>
        <w:rPr>
          <w:sz w:val="24"/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4"/>
        <w:numPr>
          <w:ilvl w:val="2"/>
          <w:numId w:val="6"/>
        </w:numPr>
        <w:tabs>
          <w:tab w:val="left" w:pos="1611"/>
        </w:tabs>
        <w:spacing w:before="67"/>
        <w:ind w:right="115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lastRenderedPageBreak/>
        <w:t>Руководитель ГБДОУ при привлечении и расходовании добровольных пожертвований и целевых взносов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должен:</w:t>
      </w:r>
    </w:p>
    <w:p w:rsidR="00E1622A" w:rsidRPr="005E209A" w:rsidRDefault="005E209A">
      <w:pPr>
        <w:pStyle w:val="a3"/>
        <w:ind w:right="115" w:firstLine="708"/>
        <w:rPr>
          <w:lang w:val="ru-RU"/>
        </w:rPr>
      </w:pPr>
      <w:r w:rsidRPr="005E209A">
        <w:rPr>
          <w:lang w:val="ru-RU"/>
        </w:rPr>
        <w:t>Не допускать принуждения со стороны работников ГБДОУ 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E1622A" w:rsidRPr="005E209A" w:rsidRDefault="005E209A">
      <w:pPr>
        <w:pStyle w:val="a3"/>
        <w:ind w:right="112" w:firstLine="708"/>
        <w:rPr>
          <w:lang w:val="ru-RU"/>
        </w:rPr>
      </w:pPr>
      <w:r w:rsidRPr="005E209A">
        <w:rPr>
          <w:lang w:val="ru-RU"/>
        </w:rPr>
        <w:t>Не допускать неправомочных действий органов самоуправления ГБДОУ в части привлечения добровольных пожертвований.</w:t>
      </w:r>
    </w:p>
    <w:p w:rsidR="00E1622A" w:rsidRPr="005E209A" w:rsidRDefault="005E209A">
      <w:pPr>
        <w:pStyle w:val="a4"/>
        <w:numPr>
          <w:ilvl w:val="2"/>
          <w:numId w:val="6"/>
        </w:numPr>
        <w:tabs>
          <w:tab w:val="left" w:pos="1474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Руководитель ГБДОУ несёт персональную ответственность за деятельность, по привлечению и расходования добровольных</w:t>
      </w:r>
      <w:r w:rsidRPr="005E209A">
        <w:rPr>
          <w:spacing w:val="-2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пожертвований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>Руководитель ГБДОУ обязан отчитываться перед органами самоуправления ГБДОУ, родителями (законными представителями) обучающихся о поступлении и расходовании средств, полученных от добровольных пожертвований.</w:t>
      </w:r>
    </w:p>
    <w:p w:rsidR="00E1622A" w:rsidRPr="005E209A" w:rsidRDefault="005E209A">
      <w:pPr>
        <w:pStyle w:val="a3"/>
        <w:ind w:left="881"/>
        <w:jc w:val="left"/>
        <w:rPr>
          <w:lang w:val="ru-RU"/>
        </w:rPr>
      </w:pPr>
      <w:r w:rsidRPr="005E209A">
        <w:rPr>
          <w:lang w:val="ru-RU"/>
        </w:rPr>
        <w:t>Руководителю образовательной организации запрещается: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>Отказывать гражданам в приёме их детей в образовательную организацию  или исключать из неё из-за невозможности или нежелания ими осуществлять добровольные пожертвования.</w:t>
      </w:r>
    </w:p>
    <w:p w:rsidR="00E1622A" w:rsidRPr="005E209A" w:rsidRDefault="005E209A">
      <w:pPr>
        <w:pStyle w:val="a3"/>
        <w:ind w:right="111" w:firstLine="708"/>
        <w:rPr>
          <w:lang w:val="ru-RU"/>
        </w:rPr>
      </w:pPr>
      <w:r w:rsidRPr="005E209A">
        <w:rPr>
          <w:lang w:val="ru-RU"/>
        </w:rPr>
        <w:t>Осуществлять незаконный сбор наличных денежных средств с родителей (законных представителей) обучающихс</w:t>
      </w:r>
      <w:proofErr w:type="gramStart"/>
      <w:r w:rsidRPr="005E209A">
        <w:rPr>
          <w:lang w:val="ru-RU"/>
        </w:rPr>
        <w:t>я(</w:t>
      </w:r>
      <w:proofErr w:type="gramEnd"/>
      <w:r w:rsidRPr="005E209A">
        <w:rPr>
          <w:lang w:val="ru-RU"/>
        </w:rPr>
        <w:t>вступительный взнос при приёме ребёнка в образовательную организацию, принудительный сбор денег на ремонт и т.п.).</w:t>
      </w:r>
    </w:p>
    <w:p w:rsidR="00E1622A" w:rsidRPr="005E209A" w:rsidRDefault="005E209A">
      <w:pPr>
        <w:pStyle w:val="a4"/>
        <w:numPr>
          <w:ilvl w:val="1"/>
          <w:numId w:val="6"/>
        </w:numPr>
        <w:tabs>
          <w:tab w:val="left" w:pos="1299"/>
        </w:tabs>
        <w:ind w:right="116" w:firstLine="709"/>
        <w:jc w:val="both"/>
        <w:rPr>
          <w:sz w:val="24"/>
          <w:lang w:val="ru-RU"/>
        </w:rPr>
      </w:pPr>
      <w:proofErr w:type="gramStart"/>
      <w:r w:rsidRPr="005E209A">
        <w:rPr>
          <w:sz w:val="24"/>
          <w:lang w:val="ru-RU"/>
        </w:rPr>
        <w:t>Контроль за</w:t>
      </w:r>
      <w:proofErr w:type="gramEnd"/>
      <w:r w:rsidRPr="005E209A">
        <w:rPr>
          <w:sz w:val="24"/>
          <w:lang w:val="ru-RU"/>
        </w:rPr>
        <w:t xml:space="preserve"> соблюдением законности привлечения дополнительных финансовых средств образовательной организацией осуществляется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Учредителем</w:t>
      </w:r>
    </w:p>
    <w:p w:rsidR="00E1622A" w:rsidRPr="005E209A" w:rsidRDefault="005E209A">
      <w:pPr>
        <w:pStyle w:val="a4"/>
        <w:numPr>
          <w:ilvl w:val="1"/>
          <w:numId w:val="6"/>
        </w:numPr>
        <w:tabs>
          <w:tab w:val="left" w:pos="1323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К случаям, не урегулированным настоящим Положением, применяются нормы законодательства, действующего в Российской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Федерации.</w:t>
      </w:r>
    </w:p>
    <w:p w:rsidR="00E1622A" w:rsidRPr="005E209A" w:rsidRDefault="00E1622A">
      <w:pPr>
        <w:pStyle w:val="a3"/>
        <w:spacing w:before="4"/>
        <w:ind w:left="0"/>
        <w:jc w:val="left"/>
        <w:rPr>
          <w:lang w:val="ru-RU"/>
        </w:rPr>
      </w:pPr>
    </w:p>
    <w:p w:rsidR="00E1622A" w:rsidRDefault="005E209A">
      <w:pPr>
        <w:pStyle w:val="Heading2"/>
        <w:numPr>
          <w:ilvl w:val="0"/>
          <w:numId w:val="13"/>
        </w:numPr>
        <w:tabs>
          <w:tab w:val="left" w:pos="3971"/>
        </w:tabs>
        <w:spacing w:before="1" w:line="274" w:lineRule="exact"/>
        <w:ind w:left="3970" w:hanging="240"/>
        <w:jc w:val="left"/>
      </w:pPr>
      <w:proofErr w:type="spellStart"/>
      <w:r>
        <w:t>Заключительные</w:t>
      </w:r>
      <w:proofErr w:type="spellEnd"/>
      <w:r>
        <w:rPr>
          <w:spacing w:val="-12"/>
        </w:rPr>
        <w:t xml:space="preserve"> </w:t>
      </w:r>
      <w:proofErr w:type="spellStart"/>
      <w:r>
        <w:t>положения</w:t>
      </w:r>
      <w:proofErr w:type="spellEnd"/>
    </w:p>
    <w:p w:rsidR="00E1622A" w:rsidRPr="005E209A" w:rsidRDefault="005E209A">
      <w:pPr>
        <w:pStyle w:val="a4"/>
        <w:numPr>
          <w:ilvl w:val="1"/>
          <w:numId w:val="5"/>
        </w:numPr>
        <w:tabs>
          <w:tab w:val="left" w:pos="1426"/>
        </w:tabs>
        <w:spacing w:before="2" w:line="274" w:lineRule="exact"/>
        <w:ind w:right="113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Данное Положение согласовывается с профсоюзным комитетом ГБДОУ, рассматривается на Совете ГБДОУ и утверждается приказом руководителя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ГБДОУ</w:t>
      </w:r>
    </w:p>
    <w:p w:rsidR="00E1622A" w:rsidRPr="005E209A" w:rsidRDefault="005E209A">
      <w:pPr>
        <w:pStyle w:val="a4"/>
        <w:numPr>
          <w:ilvl w:val="1"/>
          <w:numId w:val="5"/>
        </w:numPr>
        <w:tabs>
          <w:tab w:val="left" w:pos="1242"/>
        </w:tabs>
        <w:ind w:right="213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Настоящее Положение принимается на неопределенный срок и действует до замены новым нормативным</w:t>
      </w:r>
      <w:r w:rsidRPr="005E209A">
        <w:rPr>
          <w:spacing w:val="-9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документом.</w:t>
      </w:r>
    </w:p>
    <w:p w:rsidR="00E1622A" w:rsidRPr="005E209A" w:rsidRDefault="005E209A">
      <w:pPr>
        <w:pStyle w:val="a4"/>
        <w:numPr>
          <w:ilvl w:val="1"/>
          <w:numId w:val="4"/>
        </w:numPr>
        <w:tabs>
          <w:tab w:val="left" w:pos="1366"/>
        </w:tabs>
        <w:spacing w:before="3"/>
        <w:ind w:right="116" w:firstLine="76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Совета</w:t>
      </w:r>
      <w:r w:rsidRPr="005E209A">
        <w:rPr>
          <w:spacing w:val="-1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ГБДОУ.</w:t>
      </w:r>
    </w:p>
    <w:p w:rsidR="00E1622A" w:rsidRPr="005E209A" w:rsidRDefault="005E209A">
      <w:pPr>
        <w:pStyle w:val="a4"/>
        <w:numPr>
          <w:ilvl w:val="1"/>
          <w:numId w:val="4"/>
        </w:numPr>
        <w:tabs>
          <w:tab w:val="left" w:pos="1328"/>
        </w:tabs>
        <w:ind w:right="105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Предложения об изменении Положения рассматриваются общим родительским советом.</w:t>
      </w:r>
    </w:p>
    <w:p w:rsidR="00E1622A" w:rsidRDefault="005E209A">
      <w:pPr>
        <w:pStyle w:val="a4"/>
        <w:numPr>
          <w:ilvl w:val="1"/>
          <w:numId w:val="4"/>
        </w:numPr>
        <w:tabs>
          <w:tab w:val="left" w:pos="1254"/>
        </w:tabs>
        <w:ind w:right="107" w:firstLine="709"/>
        <w:jc w:val="both"/>
        <w:rPr>
          <w:sz w:val="24"/>
        </w:rPr>
      </w:pPr>
      <w:r w:rsidRPr="005E209A">
        <w:rPr>
          <w:sz w:val="24"/>
          <w:lang w:val="ru-RU"/>
        </w:rPr>
        <w:t xml:space="preserve">Изменение Положения осуществляется в том же порядке, как и его принятие.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предыдущая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утрачивает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силу</w:t>
      </w:r>
      <w:proofErr w:type="spellEnd"/>
      <w:r>
        <w:rPr>
          <w:sz w:val="24"/>
        </w:rPr>
        <w:t>.</w:t>
      </w:r>
    </w:p>
    <w:p w:rsidR="00E1622A" w:rsidRDefault="00E1622A">
      <w:pPr>
        <w:jc w:val="both"/>
        <w:rPr>
          <w:sz w:val="24"/>
        </w:rPr>
        <w:sectPr w:rsidR="00E1622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Default="005E209A">
      <w:pPr>
        <w:pStyle w:val="Heading2"/>
        <w:spacing w:before="72"/>
        <w:ind w:right="3306" w:firstLine="0"/>
        <w:jc w:val="center"/>
      </w:pPr>
      <w:proofErr w:type="spellStart"/>
      <w:r>
        <w:lastRenderedPageBreak/>
        <w:t>Договор</w:t>
      </w:r>
      <w:proofErr w:type="spellEnd"/>
      <w:r>
        <w:t xml:space="preserve"> </w:t>
      </w:r>
      <w:proofErr w:type="spellStart"/>
      <w:r>
        <w:t>пожертвования</w:t>
      </w:r>
      <w:proofErr w:type="spellEnd"/>
    </w:p>
    <w:p w:rsidR="00E1622A" w:rsidRDefault="005E209A">
      <w:pPr>
        <w:ind w:left="3250" w:right="3306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дарение</w:t>
      </w:r>
      <w:proofErr w:type="spellEnd"/>
      <w:proofErr w:type="gram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общеполезных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целях</w:t>
      </w:r>
      <w:proofErr w:type="spellEnd"/>
      <w:r>
        <w:rPr>
          <w:b/>
          <w:sz w:val="24"/>
        </w:rPr>
        <w:t>)</w:t>
      </w:r>
    </w:p>
    <w:p w:rsidR="00E1622A" w:rsidRDefault="005E209A">
      <w:pPr>
        <w:pStyle w:val="a3"/>
        <w:tabs>
          <w:tab w:val="left" w:pos="715"/>
          <w:tab w:val="left" w:pos="2270"/>
          <w:tab w:val="left" w:pos="6151"/>
          <w:tab w:val="left" w:pos="7154"/>
        </w:tabs>
        <w:spacing w:before="178"/>
        <w:jc w:val="lef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2015_г.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22A" w:rsidRDefault="00E1622A">
      <w:pPr>
        <w:pStyle w:val="a3"/>
        <w:spacing w:before="2"/>
        <w:ind w:left="0"/>
        <w:jc w:val="left"/>
        <w:rPr>
          <w:sz w:val="16"/>
        </w:rPr>
      </w:pPr>
    </w:p>
    <w:p w:rsidR="00E1622A" w:rsidRPr="005E209A" w:rsidRDefault="005E209A">
      <w:pPr>
        <w:pStyle w:val="a3"/>
        <w:spacing w:before="90"/>
        <w:ind w:right="169"/>
        <w:rPr>
          <w:lang w:val="ru-RU"/>
        </w:rPr>
      </w:pPr>
      <w:r w:rsidRPr="005E209A">
        <w:rPr>
          <w:lang w:val="ru-RU"/>
        </w:rPr>
        <w:t xml:space="preserve">Государственное бюджетное дошкольное образовательное учреждение детский сад № </w:t>
      </w:r>
      <w:r>
        <w:rPr>
          <w:lang w:val="ru-RU"/>
        </w:rPr>
        <w:t>6</w:t>
      </w:r>
      <w:r w:rsidRPr="005E209A">
        <w:rPr>
          <w:lang w:val="ru-RU"/>
        </w:rPr>
        <w:t xml:space="preserve"> Кронштадтского района Санкт-Петербурга именуемое в дальнейшем ГБДОУ, действующее на основании Устава, в лице заведующего </w:t>
      </w:r>
      <w:r>
        <w:rPr>
          <w:lang w:val="ru-RU"/>
        </w:rPr>
        <w:t>Кияниченко Е.Е.</w:t>
      </w:r>
      <w:r w:rsidRPr="005E209A">
        <w:rPr>
          <w:lang w:val="ru-RU"/>
        </w:rPr>
        <w:t xml:space="preserve"> и</w:t>
      </w:r>
    </w:p>
    <w:p w:rsidR="00E1622A" w:rsidRPr="005E209A" w:rsidRDefault="00841132">
      <w:pPr>
        <w:pStyle w:val="a3"/>
        <w:spacing w:before="8"/>
        <w:ind w:left="0"/>
        <w:jc w:val="left"/>
        <w:rPr>
          <w:sz w:val="19"/>
          <w:lang w:val="ru-RU"/>
        </w:rPr>
      </w:pPr>
      <w:r w:rsidRPr="00841132">
        <w:pict>
          <v:line id="_x0000_s1035" style="position:absolute;z-index:251654656;mso-wrap-distance-left:0;mso-wrap-distance-right:0;mso-position-horizontal-relative:page" from="56.65pt,13.55pt" to="512.7pt,13.55pt" strokeweight=".48pt">
            <w10:wrap type="topAndBottom" anchorx="page"/>
          </v:line>
        </w:pict>
      </w:r>
    </w:p>
    <w:p w:rsidR="00E1622A" w:rsidRPr="005E209A" w:rsidRDefault="005E209A">
      <w:pPr>
        <w:spacing w:line="157" w:lineRule="exact"/>
        <w:ind w:left="2905"/>
        <w:rPr>
          <w:sz w:val="16"/>
          <w:lang w:val="ru-RU"/>
        </w:rPr>
      </w:pPr>
      <w:r w:rsidRPr="005E209A">
        <w:rPr>
          <w:sz w:val="16"/>
          <w:lang w:val="ru-RU"/>
        </w:rPr>
        <w:t>( наименование  организации или Ф.И.О., адрес, паспорт. дан</w:t>
      </w:r>
      <w:proofErr w:type="gramStart"/>
      <w:r w:rsidRPr="005E209A">
        <w:rPr>
          <w:sz w:val="16"/>
          <w:lang w:val="ru-RU"/>
        </w:rPr>
        <w:t>..)</w:t>
      </w:r>
      <w:proofErr w:type="gramEnd"/>
    </w:p>
    <w:p w:rsidR="00E1622A" w:rsidRPr="005E209A" w:rsidRDefault="005E209A">
      <w:pPr>
        <w:pStyle w:val="a3"/>
        <w:jc w:val="left"/>
        <w:rPr>
          <w:lang w:val="ru-RU"/>
        </w:rPr>
      </w:pPr>
      <w:r w:rsidRPr="005E209A">
        <w:rPr>
          <w:lang w:val="ru-RU"/>
        </w:rPr>
        <w:t>именуемый в дальнейшем Жертвователь, с другой стороны, а вместе именуемые стороны, заключили настоящий договор о нижеследующем:</w:t>
      </w:r>
    </w:p>
    <w:p w:rsidR="00E1622A" w:rsidRPr="005E209A" w:rsidRDefault="005E209A">
      <w:pPr>
        <w:pStyle w:val="a3"/>
        <w:spacing w:before="1"/>
        <w:jc w:val="left"/>
        <w:rPr>
          <w:lang w:val="ru-RU"/>
        </w:rPr>
      </w:pPr>
      <w:r w:rsidRPr="005E209A">
        <w:rPr>
          <w:lang w:val="ru-RU"/>
        </w:rPr>
        <w:t>1.Жертвователь передает ГБДОУ в качестве пожертвования</w:t>
      </w:r>
    </w:p>
    <w:p w:rsidR="00E1622A" w:rsidRPr="005E209A" w:rsidRDefault="00841132">
      <w:pPr>
        <w:pStyle w:val="a3"/>
        <w:spacing w:before="8"/>
        <w:ind w:left="0"/>
        <w:jc w:val="left"/>
        <w:rPr>
          <w:sz w:val="19"/>
          <w:lang w:val="ru-RU"/>
        </w:rPr>
      </w:pPr>
      <w:r w:rsidRPr="00841132">
        <w:pict>
          <v:line id="_x0000_s1034" style="position:absolute;z-index:251655680;mso-wrap-distance-left:0;mso-wrap-distance-right:0;mso-position-horizontal-relative:page" from="56.65pt,13.55pt" to="512.7pt,13.55pt" strokeweight=".48pt">
            <w10:wrap type="topAndBottom" anchorx="page"/>
          </v:line>
        </w:pict>
      </w:r>
    </w:p>
    <w:p w:rsidR="00E1622A" w:rsidRPr="005E209A" w:rsidRDefault="005E209A">
      <w:pPr>
        <w:spacing w:line="157" w:lineRule="exact"/>
        <w:ind w:left="965"/>
        <w:rPr>
          <w:sz w:val="16"/>
          <w:lang w:val="ru-RU"/>
        </w:rPr>
      </w:pPr>
      <w:r w:rsidRPr="005E209A">
        <w:rPr>
          <w:sz w:val="16"/>
          <w:lang w:val="ru-RU"/>
        </w:rPr>
        <w:t>(денежные средств</w:t>
      </w:r>
      <w:proofErr w:type="gramStart"/>
      <w:r w:rsidRPr="005E209A">
        <w:rPr>
          <w:sz w:val="16"/>
          <w:lang w:val="ru-RU"/>
        </w:rPr>
        <w:t>а(</w:t>
      </w:r>
      <w:proofErr w:type="gramEnd"/>
      <w:r w:rsidRPr="005E209A">
        <w:rPr>
          <w:sz w:val="16"/>
          <w:lang w:val="ru-RU"/>
        </w:rPr>
        <w:t xml:space="preserve"> сумма), имущество, если вещь не одна – перечисление, указываются признаки вещей)</w:t>
      </w:r>
    </w:p>
    <w:p w:rsidR="00E1622A" w:rsidRPr="005E209A" w:rsidRDefault="005E209A">
      <w:pPr>
        <w:pStyle w:val="a3"/>
        <w:spacing w:line="275" w:lineRule="exact"/>
        <w:ind w:left="172"/>
        <w:jc w:val="left"/>
        <w:rPr>
          <w:lang w:val="ru-RU"/>
        </w:rPr>
      </w:pPr>
      <w:r w:rsidRPr="005E209A">
        <w:rPr>
          <w:lang w:val="ru-RU"/>
        </w:rPr>
        <w:t>Жертвователь обязуется передать ГБДОУ</w:t>
      </w:r>
    </w:p>
    <w:p w:rsidR="00E1622A" w:rsidRPr="005E209A" w:rsidRDefault="00841132">
      <w:pPr>
        <w:pStyle w:val="a3"/>
        <w:spacing w:before="8"/>
        <w:ind w:left="0"/>
        <w:jc w:val="left"/>
        <w:rPr>
          <w:sz w:val="19"/>
          <w:lang w:val="ru-RU"/>
        </w:rPr>
      </w:pPr>
      <w:r w:rsidRPr="00841132">
        <w:pict>
          <v:line id="_x0000_s1033" style="position:absolute;z-index:251656704;mso-wrap-distance-left:0;mso-wrap-distance-right:0;mso-position-horizontal-relative:page" from="102.25pt,13.55pt" to="546.3pt,13.55pt" strokeweight=".48pt">
            <w10:wrap type="topAndBottom" anchorx="page"/>
          </v:line>
        </w:pict>
      </w:r>
    </w:p>
    <w:p w:rsidR="00E1622A" w:rsidRPr="005E209A" w:rsidRDefault="005E209A">
      <w:pPr>
        <w:spacing w:line="156" w:lineRule="exact"/>
        <w:ind w:left="1006"/>
        <w:rPr>
          <w:sz w:val="16"/>
          <w:lang w:val="ru-RU"/>
        </w:rPr>
      </w:pPr>
      <w:r w:rsidRPr="005E209A">
        <w:rPr>
          <w:sz w:val="16"/>
          <w:lang w:val="ru-RU"/>
        </w:rPr>
        <w:t>( срок, дата, при наступлении которого будет произведено пожертвование)</w:t>
      </w:r>
    </w:p>
    <w:p w:rsidR="00E1622A" w:rsidRPr="005E209A" w:rsidRDefault="005E209A">
      <w:pPr>
        <w:pStyle w:val="a3"/>
        <w:spacing w:line="274" w:lineRule="exact"/>
        <w:ind w:left="172"/>
        <w:jc w:val="left"/>
        <w:rPr>
          <w:lang w:val="ru-RU"/>
        </w:rPr>
      </w:pPr>
      <w:r w:rsidRPr="005E209A">
        <w:rPr>
          <w:lang w:val="ru-RU"/>
        </w:rPr>
        <w:t>В качестве</w:t>
      </w:r>
      <w:r w:rsidRPr="005E209A">
        <w:rPr>
          <w:spacing w:val="53"/>
          <w:lang w:val="ru-RU"/>
        </w:rPr>
        <w:t xml:space="preserve"> </w:t>
      </w:r>
      <w:r w:rsidRPr="005E209A">
        <w:rPr>
          <w:lang w:val="ru-RU"/>
        </w:rPr>
        <w:t>пожертвования</w:t>
      </w:r>
    </w:p>
    <w:p w:rsidR="00E1622A" w:rsidRPr="005E209A" w:rsidRDefault="00841132">
      <w:pPr>
        <w:pStyle w:val="a3"/>
        <w:spacing w:before="8"/>
        <w:ind w:left="0"/>
        <w:jc w:val="left"/>
        <w:rPr>
          <w:sz w:val="19"/>
          <w:lang w:val="ru-RU"/>
        </w:rPr>
      </w:pPr>
      <w:r w:rsidRPr="00841132">
        <w:pict>
          <v:line id="_x0000_s1032" style="position:absolute;z-index:251657728;mso-wrap-distance-left:0;mso-wrap-distance-right:0;mso-position-horizontal-relative:page" from="56.65pt,13.55pt" to="542.75pt,13.55pt" strokeweight=".48pt">
            <w10:wrap type="topAndBottom" anchorx="page"/>
          </v:line>
        </w:pict>
      </w:r>
    </w:p>
    <w:p w:rsidR="00E1622A" w:rsidRPr="005E209A" w:rsidRDefault="005E209A">
      <w:pPr>
        <w:spacing w:line="157" w:lineRule="exact"/>
        <w:ind w:left="890"/>
        <w:rPr>
          <w:sz w:val="16"/>
          <w:lang w:val="ru-RU"/>
        </w:rPr>
      </w:pPr>
      <w:r w:rsidRPr="005E209A">
        <w:rPr>
          <w:sz w:val="16"/>
          <w:lang w:val="ru-RU"/>
        </w:rPr>
        <w:t>( денежные средства (сумма), имущество, если вещь не одна перечисление</w:t>
      </w:r>
      <w:proofErr w:type="gramStart"/>
      <w:r w:rsidRPr="005E209A">
        <w:rPr>
          <w:sz w:val="16"/>
          <w:lang w:val="ru-RU"/>
        </w:rPr>
        <w:t xml:space="preserve"> ,</w:t>
      </w:r>
      <w:proofErr w:type="gramEnd"/>
      <w:r w:rsidRPr="005E209A">
        <w:rPr>
          <w:sz w:val="16"/>
          <w:lang w:val="ru-RU"/>
        </w:rPr>
        <w:t xml:space="preserve"> указываются индивидуальные признаки вещей)</w:t>
      </w:r>
    </w:p>
    <w:p w:rsidR="00E1622A" w:rsidRPr="005E209A" w:rsidRDefault="005E209A">
      <w:pPr>
        <w:pStyle w:val="a3"/>
        <w:tabs>
          <w:tab w:val="left" w:pos="10088"/>
        </w:tabs>
        <w:spacing w:line="275" w:lineRule="exact"/>
        <w:jc w:val="left"/>
        <w:rPr>
          <w:lang w:val="ru-RU"/>
        </w:rPr>
      </w:pPr>
      <w:r w:rsidRPr="005E209A">
        <w:rPr>
          <w:lang w:val="ru-RU"/>
        </w:rPr>
        <w:t>2. Пожертвование должно быть</w:t>
      </w:r>
      <w:r w:rsidRPr="005E209A">
        <w:rPr>
          <w:spacing w:val="-11"/>
          <w:lang w:val="ru-RU"/>
        </w:rPr>
        <w:t xml:space="preserve"> </w:t>
      </w:r>
      <w:r w:rsidRPr="005E209A">
        <w:rPr>
          <w:lang w:val="ru-RU"/>
        </w:rPr>
        <w:t>использовано</w:t>
      </w:r>
      <w:r w:rsidRPr="005E209A">
        <w:rPr>
          <w:spacing w:val="2"/>
          <w:lang w:val="ru-RU"/>
        </w:rPr>
        <w:t xml:space="preserve"> </w:t>
      </w:r>
      <w:r w:rsidRPr="005E209A">
        <w:rPr>
          <w:u w:val="single"/>
          <w:lang w:val="ru-RU"/>
        </w:rPr>
        <w:t xml:space="preserve"> </w:t>
      </w:r>
      <w:r w:rsidRPr="005E209A">
        <w:rPr>
          <w:u w:val="single"/>
          <w:lang w:val="ru-RU"/>
        </w:rPr>
        <w:tab/>
      </w:r>
    </w:p>
    <w:p w:rsidR="00E1622A" w:rsidRPr="005E209A" w:rsidRDefault="005E209A">
      <w:pPr>
        <w:spacing w:before="2"/>
        <w:ind w:left="6145"/>
        <w:rPr>
          <w:sz w:val="16"/>
          <w:lang w:val="ru-RU"/>
        </w:rPr>
      </w:pPr>
      <w:r w:rsidRPr="005E209A">
        <w:rPr>
          <w:sz w:val="16"/>
          <w:lang w:val="ru-RU"/>
        </w:rPr>
        <w:t>( цели использования денежных средств или имущества)</w:t>
      </w:r>
    </w:p>
    <w:p w:rsidR="00E1622A" w:rsidRPr="005E209A" w:rsidRDefault="005E209A">
      <w:pPr>
        <w:pStyle w:val="a3"/>
        <w:ind w:right="5017"/>
        <w:jc w:val="left"/>
        <w:rPr>
          <w:lang w:val="ru-RU"/>
        </w:rPr>
      </w:pPr>
      <w:r w:rsidRPr="005E209A">
        <w:rPr>
          <w:lang w:val="ru-RU"/>
        </w:rPr>
        <w:t>3.ГБДОУ принимает пожертвование и обязуется: 3.1.Использовать по целевому назначению.</w:t>
      </w:r>
    </w:p>
    <w:p w:rsidR="00E1622A" w:rsidRPr="005E209A" w:rsidRDefault="005E209A">
      <w:pPr>
        <w:pStyle w:val="a3"/>
        <w:spacing w:before="2"/>
        <w:jc w:val="left"/>
        <w:rPr>
          <w:lang w:val="ru-RU"/>
        </w:rPr>
      </w:pPr>
      <w:r w:rsidRPr="005E209A">
        <w:rPr>
          <w:lang w:val="ru-RU"/>
        </w:rPr>
        <w:t>3.2.Вести обособленный учет всех операций по использованию пожертвованного имущества. 3.3.Незамедлительно известить Жертвователя,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E1622A" w:rsidRPr="005E209A" w:rsidRDefault="005E209A">
      <w:pPr>
        <w:pStyle w:val="a3"/>
        <w:ind w:right="167"/>
        <w:rPr>
          <w:lang w:val="ru-RU"/>
        </w:rPr>
      </w:pPr>
      <w:r w:rsidRPr="005E209A">
        <w:rPr>
          <w:lang w:val="ru-RU"/>
        </w:rPr>
        <w:t>4.Если расходование ГБДОУ пожертвованных денежных средств или иного имущества в соответствии с назначением, указанным в п.2 настоящего договора, станет невозможным вследствие изменившихся обстоятельств, то они могут быть использованы ГБДОУ по другому назначению лишь с письменного согласия Жертвователя.</w:t>
      </w:r>
    </w:p>
    <w:p w:rsidR="00E1622A" w:rsidRPr="005E209A" w:rsidRDefault="005E209A">
      <w:pPr>
        <w:pStyle w:val="a3"/>
        <w:tabs>
          <w:tab w:val="left" w:pos="10060"/>
        </w:tabs>
        <w:ind w:right="144"/>
        <w:rPr>
          <w:lang w:val="ru-RU"/>
        </w:rPr>
      </w:pPr>
      <w:r w:rsidRPr="005E209A">
        <w:rPr>
          <w:lang w:val="ru-RU"/>
        </w:rPr>
        <w:t>5.Если законодательством предусмотрено нотариальное оформление сделки или государственная регистрация сделки с имуществом, составляющим объект пожертвования, то соответствующие расходы</w:t>
      </w:r>
      <w:r w:rsidRPr="005E209A">
        <w:rPr>
          <w:spacing w:val="-8"/>
          <w:lang w:val="ru-RU"/>
        </w:rPr>
        <w:t xml:space="preserve"> </w:t>
      </w:r>
      <w:r w:rsidRPr="005E209A">
        <w:rPr>
          <w:lang w:val="ru-RU"/>
        </w:rPr>
        <w:t>несет</w:t>
      </w:r>
      <w:r w:rsidRPr="005E209A">
        <w:rPr>
          <w:spacing w:val="3"/>
          <w:lang w:val="ru-RU"/>
        </w:rPr>
        <w:t xml:space="preserve"> </w:t>
      </w:r>
      <w:r w:rsidRPr="005E209A">
        <w:rPr>
          <w:u w:val="single"/>
          <w:lang w:val="ru-RU"/>
        </w:rPr>
        <w:t xml:space="preserve"> </w:t>
      </w:r>
      <w:r w:rsidRPr="005E209A">
        <w:rPr>
          <w:u w:val="single"/>
          <w:lang w:val="ru-RU"/>
        </w:rPr>
        <w:tab/>
      </w:r>
    </w:p>
    <w:p w:rsidR="00E1622A" w:rsidRDefault="005E209A">
      <w:pPr>
        <w:spacing w:before="2"/>
        <w:ind w:left="3250" w:right="3305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сторона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договора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несущая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расходы</w:t>
      </w:r>
      <w:proofErr w:type="spellEnd"/>
      <w:r>
        <w:rPr>
          <w:sz w:val="16"/>
        </w:rPr>
        <w:t>)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353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Жертвователь</w:t>
      </w:r>
      <w:proofErr w:type="spellEnd"/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>:</w:t>
      </w:r>
    </w:p>
    <w:p w:rsidR="00E1622A" w:rsidRPr="005E209A" w:rsidRDefault="005E209A">
      <w:pPr>
        <w:pStyle w:val="a4"/>
        <w:numPr>
          <w:ilvl w:val="1"/>
          <w:numId w:val="3"/>
        </w:numPr>
        <w:tabs>
          <w:tab w:val="left" w:pos="533"/>
        </w:tabs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Контролировать использования пожертвования по целевому</w:t>
      </w:r>
      <w:r w:rsidRPr="005E209A">
        <w:rPr>
          <w:spacing w:val="-29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назначению.</w:t>
      </w:r>
    </w:p>
    <w:p w:rsidR="00E1622A" w:rsidRPr="005E209A" w:rsidRDefault="005E209A">
      <w:pPr>
        <w:pStyle w:val="a3"/>
        <w:ind w:right="168"/>
        <w:rPr>
          <w:lang w:val="ru-RU"/>
        </w:rPr>
      </w:pPr>
      <w:r w:rsidRPr="005E209A">
        <w:rPr>
          <w:lang w:val="ru-RU"/>
        </w:rPr>
        <w:t>6.2.Требовать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ГБДОУ этого  назначения в силу вновь возникших обстоятельств без согласия</w:t>
      </w:r>
      <w:r w:rsidRPr="005E209A">
        <w:rPr>
          <w:spacing w:val="-27"/>
          <w:lang w:val="ru-RU"/>
        </w:rPr>
        <w:t xml:space="preserve"> </w:t>
      </w:r>
      <w:r w:rsidRPr="005E209A">
        <w:rPr>
          <w:lang w:val="ru-RU"/>
        </w:rPr>
        <w:t>Жертвователя.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proofErr w:type="spellStart"/>
      <w:r>
        <w:rPr>
          <w:sz w:val="24"/>
        </w:rPr>
        <w:t>Разрешение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споров</w:t>
      </w:r>
      <w:proofErr w:type="spellEnd"/>
    </w:p>
    <w:p w:rsidR="00E1622A" w:rsidRPr="005E209A" w:rsidRDefault="005E209A">
      <w:pPr>
        <w:pStyle w:val="a4"/>
        <w:numPr>
          <w:ilvl w:val="1"/>
          <w:numId w:val="3"/>
        </w:numPr>
        <w:tabs>
          <w:tab w:val="left" w:pos="574"/>
        </w:tabs>
        <w:ind w:left="112" w:right="173" w:firstLine="0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законодательства.</w:t>
      </w:r>
    </w:p>
    <w:p w:rsidR="00E1622A" w:rsidRPr="005E209A" w:rsidRDefault="005E209A">
      <w:pPr>
        <w:pStyle w:val="a3"/>
        <w:ind w:right="176"/>
        <w:rPr>
          <w:lang w:val="ru-RU"/>
        </w:rPr>
      </w:pPr>
      <w:r w:rsidRPr="005E209A">
        <w:rPr>
          <w:lang w:val="ru-RU"/>
        </w:rPr>
        <w:t xml:space="preserve">При </w:t>
      </w:r>
      <w:proofErr w:type="spellStart"/>
      <w:r w:rsidRPr="005E209A">
        <w:rPr>
          <w:lang w:val="ru-RU"/>
        </w:rPr>
        <w:t>неурегулировании</w:t>
      </w:r>
      <w:proofErr w:type="spellEnd"/>
      <w:r w:rsidRPr="005E209A">
        <w:rPr>
          <w:lang w:val="ru-RU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proofErr w:type="spellStart"/>
      <w:r>
        <w:rPr>
          <w:sz w:val="24"/>
        </w:rPr>
        <w:t>Форс-мажор</w:t>
      </w:r>
      <w:proofErr w:type="spellEnd"/>
    </w:p>
    <w:p w:rsidR="00E1622A" w:rsidRPr="005E209A" w:rsidRDefault="005E209A">
      <w:pPr>
        <w:pStyle w:val="a3"/>
        <w:ind w:right="173"/>
        <w:rPr>
          <w:lang w:val="ru-RU"/>
        </w:rPr>
      </w:pPr>
      <w:r w:rsidRPr="005E209A">
        <w:rPr>
          <w:lang w:val="ru-RU"/>
        </w:rPr>
        <w:t>8.1.Стороны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353"/>
        </w:tabs>
        <w:jc w:val="both"/>
        <w:rPr>
          <w:sz w:val="24"/>
        </w:rPr>
      </w:pPr>
      <w:proofErr w:type="spellStart"/>
      <w:r>
        <w:rPr>
          <w:sz w:val="24"/>
        </w:rPr>
        <w:t>Срок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договора</w:t>
      </w:r>
      <w:proofErr w:type="spellEnd"/>
      <w:r>
        <w:rPr>
          <w:sz w:val="24"/>
        </w:rPr>
        <w:t>.</w:t>
      </w:r>
    </w:p>
    <w:p w:rsidR="00E1622A" w:rsidRDefault="00E1622A">
      <w:pPr>
        <w:jc w:val="both"/>
        <w:rPr>
          <w:sz w:val="24"/>
        </w:rPr>
        <w:sectPr w:rsidR="00E1622A">
          <w:pgSz w:w="11910" w:h="16840"/>
          <w:pgMar w:top="900" w:right="68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spacing w:before="67"/>
        <w:ind w:right="137"/>
        <w:rPr>
          <w:lang w:val="ru-RU"/>
        </w:rPr>
      </w:pPr>
      <w:r w:rsidRPr="005E209A">
        <w:rPr>
          <w:lang w:val="ru-RU"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окончания выполнения сторонами всех принятых на себя обязательств в соответствии с условиями договора.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473"/>
        </w:tabs>
        <w:ind w:left="472" w:hanging="360"/>
        <w:jc w:val="both"/>
        <w:rPr>
          <w:sz w:val="24"/>
        </w:rPr>
      </w:pPr>
      <w:proofErr w:type="spellStart"/>
      <w:r>
        <w:rPr>
          <w:sz w:val="24"/>
        </w:rPr>
        <w:t>Заключительные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</w:p>
    <w:p w:rsidR="00E1622A" w:rsidRPr="005E209A" w:rsidRDefault="005E209A">
      <w:pPr>
        <w:pStyle w:val="a4"/>
        <w:numPr>
          <w:ilvl w:val="1"/>
          <w:numId w:val="3"/>
        </w:numPr>
        <w:tabs>
          <w:tab w:val="left" w:pos="840"/>
        </w:tabs>
        <w:ind w:left="112" w:right="136" w:firstLine="0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</w:t>
      </w:r>
      <w:r w:rsidRPr="005E209A">
        <w:rPr>
          <w:spacing w:val="-2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Федерации.</w:t>
      </w:r>
    </w:p>
    <w:p w:rsidR="00E1622A" w:rsidRPr="005E209A" w:rsidRDefault="005E209A">
      <w:pPr>
        <w:pStyle w:val="a4"/>
        <w:numPr>
          <w:ilvl w:val="1"/>
          <w:numId w:val="3"/>
        </w:numPr>
        <w:tabs>
          <w:tab w:val="left" w:pos="658"/>
        </w:tabs>
        <w:ind w:left="112" w:right="139" w:firstLine="0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</w:t>
      </w:r>
      <w:r w:rsidRPr="005E209A">
        <w:rPr>
          <w:spacing w:val="-1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Сторонами.</w:t>
      </w:r>
    </w:p>
    <w:p w:rsidR="00E1622A" w:rsidRDefault="005E209A">
      <w:pPr>
        <w:pStyle w:val="a4"/>
        <w:numPr>
          <w:ilvl w:val="1"/>
          <w:numId w:val="3"/>
        </w:numPr>
        <w:tabs>
          <w:tab w:val="left" w:pos="653"/>
        </w:tabs>
        <w:ind w:left="652" w:hanging="540"/>
        <w:jc w:val="both"/>
        <w:rPr>
          <w:sz w:val="24"/>
        </w:rPr>
      </w:pPr>
      <w:proofErr w:type="gramStart"/>
      <w:r w:rsidRPr="005E209A">
        <w:rPr>
          <w:sz w:val="24"/>
          <w:lang w:val="ru-RU"/>
        </w:rPr>
        <w:t>Договор</w:t>
      </w:r>
      <w:proofErr w:type="gramEnd"/>
      <w:r w:rsidRPr="005E209A">
        <w:rPr>
          <w:sz w:val="24"/>
          <w:lang w:val="ru-RU"/>
        </w:rPr>
        <w:t xml:space="preserve"> может быть расторгнут по письменному соглашению</w:t>
      </w:r>
      <w:r w:rsidRPr="005E209A">
        <w:rPr>
          <w:spacing w:val="-17"/>
          <w:sz w:val="24"/>
          <w:lang w:val="ru-RU"/>
        </w:rPr>
        <w:t xml:space="preserve">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>.</w:t>
      </w:r>
    </w:p>
    <w:p w:rsidR="00E1622A" w:rsidRPr="005E209A" w:rsidRDefault="005E209A">
      <w:pPr>
        <w:pStyle w:val="a4"/>
        <w:numPr>
          <w:ilvl w:val="1"/>
          <w:numId w:val="3"/>
        </w:numPr>
        <w:tabs>
          <w:tab w:val="left" w:pos="711"/>
        </w:tabs>
        <w:ind w:left="112" w:right="138" w:firstLine="0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Договор составлен в двух экземплярах, имеющих одинаковую юридическую силу, по одному для каждой из</w:t>
      </w:r>
      <w:r w:rsidRPr="005E209A">
        <w:rPr>
          <w:spacing w:val="-4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Сторон.</w:t>
      </w:r>
    </w:p>
    <w:p w:rsidR="00E1622A" w:rsidRPr="005E209A" w:rsidRDefault="005E209A">
      <w:pPr>
        <w:pStyle w:val="a3"/>
        <w:ind w:right="133"/>
        <w:rPr>
          <w:lang w:val="ru-RU"/>
        </w:rPr>
      </w:pPr>
      <w:r w:rsidRPr="005E209A">
        <w:rPr>
          <w:lang w:val="ru-RU"/>
        </w:rPr>
        <w:t>10.1.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E1622A" w:rsidRDefault="005E209A">
      <w:pPr>
        <w:pStyle w:val="a4"/>
        <w:numPr>
          <w:ilvl w:val="0"/>
          <w:numId w:val="3"/>
        </w:numPr>
        <w:tabs>
          <w:tab w:val="left" w:pos="474"/>
        </w:tabs>
        <w:spacing w:after="8"/>
        <w:ind w:left="473" w:hanging="361"/>
        <w:jc w:val="both"/>
        <w:rPr>
          <w:sz w:val="24"/>
        </w:rPr>
      </w:pP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реквизиты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сторон</w:t>
      </w:r>
      <w:proofErr w:type="spellEnd"/>
    </w:p>
    <w:tbl>
      <w:tblPr>
        <w:tblStyle w:val="TableNormal"/>
        <w:tblW w:w="0" w:type="auto"/>
        <w:tblInd w:w="1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/>
      </w:tblPr>
      <w:tblGrid>
        <w:gridCol w:w="4515"/>
        <w:gridCol w:w="238"/>
        <w:gridCol w:w="5149"/>
      </w:tblGrid>
      <w:tr w:rsidR="00E1622A" w:rsidRPr="00C12C61">
        <w:trPr>
          <w:trHeight w:hRule="exact" w:val="3250"/>
        </w:trPr>
        <w:tc>
          <w:tcPr>
            <w:tcW w:w="4515" w:type="dxa"/>
            <w:tcBorders>
              <w:bottom w:val="single" w:sz="17" w:space="0" w:color="CFCFCF"/>
            </w:tcBorders>
          </w:tcPr>
          <w:p w:rsidR="00E1622A" w:rsidRPr="005104B2" w:rsidRDefault="005E209A">
            <w:pPr>
              <w:pStyle w:val="TableParagraph"/>
              <w:ind w:left="103" w:right="92"/>
              <w:jc w:val="both"/>
              <w:rPr>
                <w:b/>
                <w:sz w:val="20"/>
                <w:lang w:val="ru-RU"/>
              </w:rPr>
            </w:pPr>
            <w:r w:rsidRPr="005104B2">
              <w:rPr>
                <w:b/>
                <w:sz w:val="20"/>
                <w:lang w:val="ru-RU"/>
              </w:rPr>
              <w:t>Государственное бюджетное дошкольное образовательное учреждение детский сад № 6 Кронштадтского района</w:t>
            </w:r>
            <w:proofErr w:type="gramStart"/>
            <w:r w:rsidRPr="005104B2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Pr="005104B2">
              <w:rPr>
                <w:b/>
                <w:sz w:val="20"/>
                <w:lang w:val="ru-RU"/>
              </w:rPr>
              <w:t>анкт – Петербурга (ГБДОУ детский сад № 6 Кронштадтского района Санкт- Петербурга)</w:t>
            </w:r>
          </w:p>
          <w:p w:rsidR="00E1622A" w:rsidRPr="005104B2" w:rsidRDefault="005E209A">
            <w:pPr>
              <w:pStyle w:val="TableParagraph"/>
              <w:ind w:left="103" w:right="1361"/>
              <w:rPr>
                <w:sz w:val="20"/>
                <w:lang w:val="ru-RU"/>
              </w:rPr>
            </w:pPr>
            <w:r w:rsidRPr="005104B2">
              <w:rPr>
                <w:sz w:val="20"/>
                <w:lang w:val="ru-RU"/>
              </w:rPr>
              <w:t>ИНН: 7818010805/ КПП 784301001 ОГРН 1027808868670</w:t>
            </w:r>
          </w:p>
          <w:p w:rsidR="00E1622A" w:rsidRPr="005104B2" w:rsidRDefault="005E209A">
            <w:pPr>
              <w:pStyle w:val="TableParagraph"/>
              <w:ind w:left="103" w:right="73"/>
              <w:rPr>
                <w:sz w:val="20"/>
                <w:lang w:val="ru-RU"/>
              </w:rPr>
            </w:pPr>
            <w:r w:rsidRPr="005104B2">
              <w:rPr>
                <w:sz w:val="20"/>
                <w:lang w:val="ru-RU"/>
              </w:rPr>
              <w:t xml:space="preserve">Адрес: 197760, Санкт-Петербург, </w:t>
            </w:r>
            <w:proofErr w:type="gramStart"/>
            <w:r w:rsidRPr="005104B2">
              <w:rPr>
                <w:sz w:val="20"/>
                <w:lang w:val="ru-RU"/>
              </w:rPr>
              <w:t>г</w:t>
            </w:r>
            <w:proofErr w:type="gramEnd"/>
            <w:r w:rsidRPr="005104B2">
              <w:rPr>
                <w:sz w:val="20"/>
                <w:lang w:val="ru-RU"/>
              </w:rPr>
              <w:t xml:space="preserve">. Кронштадт, </w:t>
            </w:r>
          </w:p>
          <w:p w:rsidR="005E209A" w:rsidRPr="005104B2" w:rsidRDefault="005E209A">
            <w:pPr>
              <w:pStyle w:val="TableParagraph"/>
              <w:ind w:left="103" w:right="73"/>
              <w:rPr>
                <w:sz w:val="20"/>
                <w:lang w:val="ru-RU"/>
              </w:rPr>
            </w:pPr>
            <w:proofErr w:type="spellStart"/>
            <w:r w:rsidRPr="005104B2">
              <w:rPr>
                <w:sz w:val="20"/>
                <w:lang w:val="ru-RU"/>
              </w:rPr>
              <w:t>Цитадельское</w:t>
            </w:r>
            <w:proofErr w:type="spellEnd"/>
            <w:r w:rsidRPr="005104B2">
              <w:rPr>
                <w:sz w:val="20"/>
                <w:lang w:val="ru-RU"/>
              </w:rPr>
              <w:t xml:space="preserve"> шоссе, 2.</w:t>
            </w:r>
          </w:p>
          <w:p w:rsidR="005E209A" w:rsidRPr="005104B2" w:rsidRDefault="005E209A">
            <w:pPr>
              <w:pStyle w:val="TableParagraph"/>
              <w:ind w:left="154" w:right="2295" w:hanging="51"/>
              <w:rPr>
                <w:sz w:val="20"/>
                <w:lang w:val="ru-RU"/>
              </w:rPr>
            </w:pPr>
            <w:r w:rsidRPr="005104B2">
              <w:rPr>
                <w:sz w:val="20"/>
                <w:lang w:val="ru-RU"/>
              </w:rPr>
              <w:t xml:space="preserve">телефон/факс 311-61-10. </w:t>
            </w:r>
            <w:r w:rsidRPr="005104B2">
              <w:rPr>
                <w:sz w:val="20"/>
              </w:rPr>
              <w:t>e</w:t>
            </w:r>
            <w:r w:rsidRPr="005104B2">
              <w:rPr>
                <w:sz w:val="20"/>
                <w:lang w:val="ru-RU"/>
              </w:rPr>
              <w:t>-</w:t>
            </w:r>
            <w:r w:rsidRPr="005104B2">
              <w:rPr>
                <w:sz w:val="20"/>
              </w:rPr>
              <w:t>mail</w:t>
            </w:r>
            <w:r w:rsidRPr="005104B2">
              <w:rPr>
                <w:sz w:val="20"/>
                <w:lang w:val="ru-RU"/>
              </w:rPr>
              <w:t>:</w:t>
            </w:r>
          </w:p>
          <w:p w:rsidR="00E1622A" w:rsidRPr="005104B2" w:rsidRDefault="005E209A">
            <w:pPr>
              <w:pStyle w:val="TableParagraph"/>
              <w:ind w:left="154" w:right="2295" w:hanging="51"/>
              <w:rPr>
                <w:sz w:val="20"/>
                <w:lang w:val="ru-RU"/>
              </w:rPr>
            </w:pPr>
            <w:r w:rsidRPr="005104B2">
              <w:rPr>
                <w:sz w:val="20"/>
                <w:u w:val="single" w:color="0000FF"/>
              </w:rPr>
              <w:t>sad</w:t>
            </w:r>
            <w:r w:rsidRPr="005104B2">
              <w:rPr>
                <w:sz w:val="20"/>
                <w:u w:val="single" w:color="0000FF"/>
                <w:lang w:val="ru-RU"/>
              </w:rPr>
              <w:t>-</w:t>
            </w:r>
            <w:proofErr w:type="spellStart"/>
            <w:r w:rsidRPr="005104B2">
              <w:rPr>
                <w:sz w:val="20"/>
                <w:u w:val="single" w:color="0000FF"/>
              </w:rPr>
              <w:t>kron</w:t>
            </w:r>
            <w:proofErr w:type="spellEnd"/>
            <w:r w:rsidRPr="005104B2">
              <w:rPr>
                <w:sz w:val="20"/>
                <w:u w:val="single" w:color="0000FF"/>
                <w:lang w:val="ru-RU"/>
              </w:rPr>
              <w:t>6@</w:t>
            </w:r>
            <w:proofErr w:type="spellStart"/>
            <w:r w:rsidRPr="005104B2">
              <w:rPr>
                <w:sz w:val="20"/>
                <w:u w:val="single" w:color="0000FF"/>
              </w:rPr>
              <w:t>yandex</w:t>
            </w:r>
            <w:proofErr w:type="spellEnd"/>
            <w:r w:rsidRPr="005104B2">
              <w:rPr>
                <w:sz w:val="20"/>
                <w:u w:val="single" w:color="0000FF"/>
                <w:lang w:val="ru-RU"/>
              </w:rPr>
              <w:t>.</w:t>
            </w:r>
            <w:proofErr w:type="spellStart"/>
            <w:r w:rsidRPr="005104B2">
              <w:rPr>
                <w:sz w:val="20"/>
                <w:u w:val="single" w:color="0000FF"/>
              </w:rPr>
              <w:t>ru</w:t>
            </w:r>
            <w:proofErr w:type="spellEnd"/>
          </w:p>
          <w:p w:rsidR="00E1622A" w:rsidRPr="005104B2" w:rsidRDefault="005E209A">
            <w:pPr>
              <w:pStyle w:val="TableParagraph"/>
              <w:ind w:left="154"/>
              <w:jc w:val="both"/>
              <w:rPr>
                <w:sz w:val="20"/>
                <w:lang w:val="ru-RU"/>
              </w:rPr>
            </w:pPr>
            <w:r w:rsidRPr="005104B2">
              <w:rPr>
                <w:sz w:val="20"/>
                <w:lang w:val="ru-RU"/>
              </w:rPr>
              <w:t>Заведующий   ГБДОУ детский сад №6</w:t>
            </w:r>
          </w:p>
          <w:p w:rsidR="00E1622A" w:rsidRPr="005104B2" w:rsidRDefault="005E209A" w:rsidP="005E209A">
            <w:pPr>
              <w:pStyle w:val="TableParagraph"/>
              <w:tabs>
                <w:tab w:val="left" w:pos="1902"/>
              </w:tabs>
              <w:ind w:left="103"/>
              <w:jc w:val="both"/>
              <w:rPr>
                <w:sz w:val="20"/>
                <w:lang w:val="ru-RU"/>
              </w:rPr>
            </w:pPr>
            <w:r w:rsidRPr="005104B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104B2">
              <w:rPr>
                <w:sz w:val="20"/>
                <w:u w:val="single"/>
                <w:lang w:val="ru-RU"/>
              </w:rPr>
              <w:tab/>
            </w:r>
            <w:r w:rsidRPr="005104B2">
              <w:rPr>
                <w:sz w:val="20"/>
                <w:lang w:val="ru-RU"/>
              </w:rPr>
              <w:t>/Кияниченко Е.Е./</w:t>
            </w:r>
          </w:p>
        </w:tc>
        <w:tc>
          <w:tcPr>
            <w:tcW w:w="238" w:type="dxa"/>
            <w:tcBorders>
              <w:bottom w:val="single" w:sz="17" w:space="0" w:color="CFCFCF"/>
            </w:tcBorders>
          </w:tcPr>
          <w:p w:rsidR="00E1622A" w:rsidRPr="005104B2" w:rsidRDefault="00E1622A">
            <w:pPr>
              <w:rPr>
                <w:lang w:val="ru-RU"/>
              </w:rPr>
            </w:pPr>
          </w:p>
        </w:tc>
        <w:tc>
          <w:tcPr>
            <w:tcW w:w="5149" w:type="dxa"/>
            <w:tcBorders>
              <w:bottom w:val="single" w:sz="17" w:space="0" w:color="CFCFCF"/>
            </w:tcBorders>
          </w:tcPr>
          <w:p w:rsidR="00E1622A" w:rsidRPr="005104B2" w:rsidRDefault="005E209A">
            <w:pPr>
              <w:pStyle w:val="TableParagraph"/>
              <w:spacing w:line="227" w:lineRule="exact"/>
              <w:rPr>
                <w:b/>
                <w:sz w:val="20"/>
                <w:lang w:val="ru-RU"/>
              </w:rPr>
            </w:pPr>
            <w:r w:rsidRPr="005104B2">
              <w:rPr>
                <w:b/>
                <w:sz w:val="20"/>
                <w:lang w:val="ru-RU"/>
              </w:rPr>
              <w:t>Жертвователь:</w:t>
            </w:r>
          </w:p>
          <w:p w:rsidR="00E1622A" w:rsidRPr="005104B2" w:rsidRDefault="005E209A">
            <w:pPr>
              <w:pStyle w:val="TableParagraph"/>
              <w:spacing w:line="206" w:lineRule="exact"/>
              <w:ind w:left="146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Ф.И.О.</w:t>
            </w:r>
          </w:p>
          <w:p w:rsidR="00E1622A" w:rsidRPr="005104B2" w:rsidRDefault="005E209A">
            <w:pPr>
              <w:pStyle w:val="TableParagraph"/>
              <w:tabs>
                <w:tab w:val="left" w:pos="5009"/>
              </w:tabs>
              <w:spacing w:before="27" w:line="205" w:lineRule="exact"/>
              <w:rPr>
                <w:sz w:val="20"/>
                <w:lang w:val="ru-RU"/>
              </w:rPr>
            </w:pPr>
            <w:r w:rsidRPr="005104B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104B2">
              <w:rPr>
                <w:sz w:val="20"/>
                <w:u w:val="single"/>
                <w:lang w:val="ru-RU"/>
              </w:rPr>
              <w:tab/>
            </w:r>
          </w:p>
          <w:p w:rsidR="00E1622A" w:rsidRPr="005104B2" w:rsidRDefault="005E209A">
            <w:pPr>
              <w:pStyle w:val="TableParagraph"/>
              <w:tabs>
                <w:tab w:val="left" w:pos="2184"/>
                <w:tab w:val="left" w:pos="3750"/>
              </w:tabs>
              <w:spacing w:line="181" w:lineRule="exact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паспорт</w:t>
            </w:r>
            <w:r w:rsidRPr="005104B2">
              <w:rPr>
                <w:spacing w:val="-1"/>
                <w:sz w:val="18"/>
                <w:lang w:val="ru-RU"/>
              </w:rPr>
              <w:t xml:space="preserve"> </w:t>
            </w:r>
            <w:r w:rsidRPr="005104B2">
              <w:rPr>
                <w:sz w:val="18"/>
                <w:lang w:val="ru-RU"/>
              </w:rPr>
              <w:t>серии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  <w:r w:rsidRPr="005104B2">
              <w:rPr>
                <w:sz w:val="18"/>
                <w:lang w:val="ru-RU"/>
              </w:rPr>
              <w:t>№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</w:p>
          <w:p w:rsidR="00E1622A" w:rsidRPr="005104B2" w:rsidRDefault="005E209A">
            <w:pPr>
              <w:pStyle w:val="TableParagraph"/>
              <w:tabs>
                <w:tab w:val="left" w:pos="4986"/>
              </w:tabs>
              <w:spacing w:line="207" w:lineRule="exact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выдан: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</w:p>
          <w:p w:rsidR="00E1622A" w:rsidRPr="005104B2" w:rsidRDefault="005E209A">
            <w:pPr>
              <w:pStyle w:val="TableParagraph"/>
              <w:tabs>
                <w:tab w:val="left" w:pos="3525"/>
                <w:tab w:val="left" w:pos="4065"/>
                <w:tab w:val="left" w:pos="4875"/>
                <w:tab w:val="left" w:pos="5021"/>
              </w:tabs>
              <w:spacing w:before="2"/>
              <w:ind w:right="111"/>
              <w:rPr>
                <w:sz w:val="18"/>
                <w:lang w:val="ru-RU"/>
              </w:rPr>
            </w:pP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  <w:r w:rsidRPr="005104B2">
              <w:rPr>
                <w:spacing w:val="-6"/>
                <w:sz w:val="18"/>
                <w:lang w:val="ru-RU"/>
              </w:rPr>
              <w:t>«</w:t>
            </w:r>
            <w:r w:rsidRPr="005104B2">
              <w:rPr>
                <w:spacing w:val="-6"/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pacing w:val="-6"/>
                <w:sz w:val="18"/>
                <w:u w:val="single"/>
                <w:lang w:val="ru-RU"/>
              </w:rPr>
              <w:tab/>
            </w:r>
            <w:r w:rsidRPr="005104B2">
              <w:rPr>
                <w:spacing w:val="-6"/>
                <w:sz w:val="18"/>
                <w:lang w:val="ru-RU"/>
              </w:rPr>
              <w:t>»</w:t>
            </w:r>
            <w:r w:rsidRPr="005104B2">
              <w:rPr>
                <w:spacing w:val="-6"/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pacing w:val="-6"/>
                <w:sz w:val="18"/>
                <w:u w:val="single"/>
                <w:lang w:val="ru-RU"/>
              </w:rPr>
              <w:tab/>
            </w:r>
            <w:proofErr w:type="gramStart"/>
            <w:r w:rsidRPr="005104B2">
              <w:rPr>
                <w:sz w:val="18"/>
                <w:lang w:val="ru-RU"/>
              </w:rPr>
              <w:t>г</w:t>
            </w:r>
            <w:proofErr w:type="gramEnd"/>
            <w:r w:rsidRPr="005104B2">
              <w:rPr>
                <w:sz w:val="18"/>
                <w:lang w:val="ru-RU"/>
              </w:rPr>
              <w:t xml:space="preserve"> адрес места</w:t>
            </w:r>
            <w:r w:rsidRPr="005104B2">
              <w:rPr>
                <w:spacing w:val="-10"/>
                <w:sz w:val="18"/>
                <w:lang w:val="ru-RU"/>
              </w:rPr>
              <w:t xml:space="preserve"> </w:t>
            </w:r>
            <w:r w:rsidRPr="005104B2">
              <w:rPr>
                <w:sz w:val="18"/>
                <w:lang w:val="ru-RU"/>
              </w:rPr>
              <w:t>жительства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  <w:r w:rsidRPr="005104B2">
              <w:rPr>
                <w:sz w:val="18"/>
                <w:u w:val="single"/>
                <w:lang w:val="ru-RU"/>
              </w:rPr>
              <w:tab/>
            </w:r>
            <w:r w:rsidRPr="005104B2">
              <w:rPr>
                <w:sz w:val="18"/>
                <w:u w:val="single"/>
                <w:lang w:val="ru-RU"/>
              </w:rPr>
              <w:tab/>
            </w:r>
            <w:r w:rsidRPr="005104B2">
              <w:rPr>
                <w:sz w:val="18"/>
                <w:u w:val="single"/>
                <w:lang w:val="ru-RU"/>
              </w:rPr>
              <w:tab/>
            </w:r>
          </w:p>
          <w:p w:rsidR="00E1622A" w:rsidRPr="005104B2" w:rsidRDefault="00E1622A">
            <w:pPr>
              <w:pStyle w:val="TableParagraph"/>
              <w:spacing w:before="3"/>
              <w:ind w:left="0"/>
              <w:rPr>
                <w:sz w:val="17"/>
                <w:lang w:val="ru-RU"/>
              </w:rPr>
            </w:pPr>
          </w:p>
          <w:p w:rsidR="00E1622A" w:rsidRPr="005104B2" w:rsidRDefault="00841132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 w:rsidRPr="00841132">
              <w:rPr>
                <w:sz w:val="2"/>
              </w:rPr>
            </w:r>
            <w:r>
              <w:rPr>
                <w:sz w:val="2"/>
              </w:rPr>
              <w:pict>
                <v:group id="_x0000_s1029" style="width:243.6pt;height:.4pt;mso-position-horizontal-relative:char;mso-position-vertical-relative:line" coordsize="4872,8">
                  <v:line id="_x0000_s1031" style="position:absolute" from="4,4" to="3873,4" strokeweight=".36pt"/>
                  <v:line id="_x0000_s1030" style="position:absolute" from="3879,4" to="4868,4" strokeweight=".36pt"/>
                  <w10:wrap type="none"/>
                  <w10:anchorlock/>
                </v:group>
              </w:pict>
            </w:r>
          </w:p>
          <w:p w:rsidR="00E1622A" w:rsidRPr="005104B2" w:rsidRDefault="005E209A">
            <w:pPr>
              <w:pStyle w:val="TableParagraph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адрес</w:t>
            </w:r>
          </w:p>
          <w:p w:rsidR="00E1622A" w:rsidRPr="005104B2" w:rsidRDefault="005E209A">
            <w:pPr>
              <w:pStyle w:val="TableParagraph"/>
              <w:tabs>
                <w:tab w:val="left" w:pos="4970"/>
              </w:tabs>
              <w:spacing w:before="2" w:line="194" w:lineRule="exact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регистрации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</w:p>
          <w:p w:rsidR="00E1622A" w:rsidRPr="005104B2" w:rsidRDefault="005E209A">
            <w:pPr>
              <w:pStyle w:val="TableParagraph"/>
              <w:tabs>
                <w:tab w:val="left" w:pos="5009"/>
              </w:tabs>
              <w:spacing w:line="217" w:lineRule="exact"/>
              <w:rPr>
                <w:sz w:val="20"/>
                <w:lang w:val="ru-RU"/>
              </w:rPr>
            </w:pPr>
            <w:r w:rsidRPr="005104B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104B2">
              <w:rPr>
                <w:sz w:val="20"/>
                <w:u w:val="single"/>
                <w:lang w:val="ru-RU"/>
              </w:rPr>
              <w:tab/>
            </w:r>
          </w:p>
          <w:p w:rsidR="00E1622A" w:rsidRPr="005104B2" w:rsidRDefault="005E209A">
            <w:pPr>
              <w:pStyle w:val="TableParagraph"/>
              <w:spacing w:before="2" w:line="207" w:lineRule="exact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контактный</w:t>
            </w:r>
          </w:p>
          <w:p w:rsidR="00E1622A" w:rsidRPr="005104B2" w:rsidRDefault="005E209A">
            <w:pPr>
              <w:pStyle w:val="TableParagraph"/>
              <w:tabs>
                <w:tab w:val="left" w:pos="4779"/>
              </w:tabs>
              <w:spacing w:line="207" w:lineRule="exact"/>
              <w:rPr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телефон:</w:t>
            </w:r>
            <w:r w:rsidRPr="005104B2">
              <w:rPr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sz w:val="18"/>
                <w:u w:val="single"/>
                <w:lang w:val="ru-RU"/>
              </w:rPr>
              <w:tab/>
            </w:r>
          </w:p>
          <w:p w:rsidR="00E1622A" w:rsidRPr="005104B2" w:rsidRDefault="00E1622A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E1622A" w:rsidRPr="005104B2" w:rsidRDefault="005E209A">
            <w:pPr>
              <w:pStyle w:val="TableParagraph"/>
              <w:tabs>
                <w:tab w:val="left" w:pos="2264"/>
                <w:tab w:val="left" w:pos="4831"/>
              </w:tabs>
              <w:rPr>
                <w:b/>
                <w:sz w:val="18"/>
                <w:lang w:val="ru-RU"/>
              </w:rPr>
            </w:pPr>
            <w:r w:rsidRPr="005104B2">
              <w:rPr>
                <w:sz w:val="18"/>
                <w:lang w:val="ru-RU"/>
              </w:rPr>
              <w:t>подпись</w:t>
            </w:r>
            <w:r w:rsidRPr="005104B2">
              <w:rPr>
                <w:b/>
                <w:sz w:val="18"/>
                <w:u w:val="single"/>
                <w:lang w:val="ru-RU"/>
              </w:rPr>
              <w:t xml:space="preserve"> </w:t>
            </w:r>
            <w:r w:rsidRPr="005104B2">
              <w:rPr>
                <w:b/>
                <w:sz w:val="18"/>
                <w:u w:val="single"/>
                <w:lang w:val="ru-RU"/>
              </w:rPr>
              <w:tab/>
              <w:t>/</w:t>
            </w:r>
            <w:r w:rsidRPr="005104B2">
              <w:rPr>
                <w:b/>
                <w:sz w:val="18"/>
                <w:u w:val="single"/>
                <w:lang w:val="ru-RU"/>
              </w:rPr>
              <w:tab/>
            </w:r>
            <w:r w:rsidRPr="005104B2">
              <w:rPr>
                <w:b/>
                <w:sz w:val="18"/>
                <w:lang w:val="ru-RU"/>
              </w:rPr>
              <w:t>/</w:t>
            </w:r>
          </w:p>
        </w:tc>
      </w:tr>
    </w:tbl>
    <w:p w:rsidR="00E1622A" w:rsidRPr="005E209A" w:rsidRDefault="00E1622A">
      <w:pPr>
        <w:rPr>
          <w:sz w:val="18"/>
          <w:lang w:val="ru-RU"/>
        </w:rPr>
        <w:sectPr w:rsidR="00E1622A" w:rsidRPr="005E209A">
          <w:pgSz w:w="11910" w:h="16840"/>
          <w:pgMar w:top="900" w:right="720" w:bottom="280" w:left="1020" w:header="720" w:footer="720" w:gutter="0"/>
          <w:cols w:space="720"/>
        </w:sectPr>
      </w:pPr>
    </w:p>
    <w:p w:rsidR="00E1622A" w:rsidRPr="005E209A" w:rsidRDefault="005E209A">
      <w:pPr>
        <w:spacing w:before="69"/>
        <w:ind w:left="5182" w:right="559"/>
        <w:rPr>
          <w:lang w:val="ru-RU"/>
        </w:rPr>
      </w:pPr>
      <w:r w:rsidRPr="005E209A">
        <w:rPr>
          <w:lang w:val="ru-RU"/>
        </w:rPr>
        <w:lastRenderedPageBreak/>
        <w:t xml:space="preserve">Заведующему ГБДОУ детский сад № 6 Кронштадтского района Санкт-Петербурга </w:t>
      </w:r>
    </w:p>
    <w:p w:rsidR="005E209A" w:rsidRPr="005E209A" w:rsidRDefault="005E209A">
      <w:pPr>
        <w:spacing w:before="69"/>
        <w:ind w:left="5182" w:right="559"/>
        <w:rPr>
          <w:lang w:val="ru-RU"/>
        </w:rPr>
      </w:pPr>
      <w:r>
        <w:rPr>
          <w:lang w:val="ru-RU"/>
        </w:rPr>
        <w:t>Кияниченко Е.Е.</w:t>
      </w:r>
    </w:p>
    <w:p w:rsidR="00E1622A" w:rsidRPr="005E209A" w:rsidRDefault="005E209A">
      <w:pPr>
        <w:tabs>
          <w:tab w:val="left" w:pos="9121"/>
        </w:tabs>
        <w:spacing w:line="252" w:lineRule="exact"/>
        <w:ind w:left="5182"/>
        <w:rPr>
          <w:lang w:val="ru-RU"/>
        </w:rPr>
      </w:pPr>
      <w:r w:rsidRPr="005E209A">
        <w:rPr>
          <w:lang w:val="ru-RU"/>
        </w:rPr>
        <w:t>От</w:t>
      </w:r>
      <w:r w:rsidRPr="005E209A">
        <w:rPr>
          <w:u w:val="single"/>
          <w:lang w:val="ru-RU"/>
        </w:rPr>
        <w:t xml:space="preserve"> </w:t>
      </w:r>
      <w:r w:rsidRPr="005E209A">
        <w:rPr>
          <w:u w:val="single"/>
          <w:lang w:val="ru-RU"/>
        </w:rPr>
        <w:tab/>
      </w:r>
    </w:p>
    <w:p w:rsidR="00E1622A" w:rsidRPr="005E209A" w:rsidRDefault="005E209A">
      <w:pPr>
        <w:ind w:left="2040" w:right="376"/>
        <w:jc w:val="center"/>
        <w:rPr>
          <w:sz w:val="16"/>
          <w:lang w:val="ru-RU"/>
        </w:rPr>
      </w:pPr>
      <w:r w:rsidRPr="005E209A">
        <w:rPr>
          <w:sz w:val="16"/>
          <w:lang w:val="ru-RU"/>
        </w:rPr>
        <w:t>Ф.И.О. жертвователя</w:t>
      </w: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18"/>
          <w:lang w:val="ru-RU"/>
        </w:rPr>
      </w:pPr>
    </w:p>
    <w:p w:rsidR="00E1622A" w:rsidRPr="005E209A" w:rsidRDefault="00E1622A">
      <w:pPr>
        <w:pStyle w:val="a3"/>
        <w:spacing w:before="9"/>
        <w:ind w:left="0"/>
        <w:jc w:val="left"/>
        <w:rPr>
          <w:sz w:val="25"/>
          <w:lang w:val="ru-RU"/>
        </w:rPr>
      </w:pPr>
    </w:p>
    <w:p w:rsidR="00E1622A" w:rsidRPr="005E209A" w:rsidRDefault="005E209A">
      <w:pPr>
        <w:pStyle w:val="a3"/>
        <w:ind w:left="427" w:right="427"/>
        <w:jc w:val="center"/>
        <w:rPr>
          <w:lang w:val="ru-RU"/>
        </w:rPr>
      </w:pPr>
      <w:r w:rsidRPr="005E209A">
        <w:rPr>
          <w:lang w:val="ru-RU"/>
        </w:rPr>
        <w:t>ЗАЯВЛЕНИЕ</w:t>
      </w:r>
    </w:p>
    <w:p w:rsidR="00E1622A" w:rsidRPr="005E209A" w:rsidRDefault="00E1622A">
      <w:pPr>
        <w:pStyle w:val="a3"/>
        <w:ind w:left="0"/>
        <w:jc w:val="left"/>
        <w:rPr>
          <w:sz w:val="26"/>
          <w:lang w:val="ru-RU"/>
        </w:rPr>
      </w:pPr>
    </w:p>
    <w:p w:rsidR="00E1622A" w:rsidRPr="005E209A" w:rsidRDefault="00E1622A">
      <w:pPr>
        <w:pStyle w:val="a3"/>
        <w:spacing w:before="10"/>
        <w:ind w:left="0"/>
        <w:jc w:val="left"/>
        <w:rPr>
          <w:sz w:val="21"/>
          <w:lang w:val="ru-RU"/>
        </w:rPr>
      </w:pPr>
    </w:p>
    <w:p w:rsidR="00E1622A" w:rsidRPr="005E209A" w:rsidRDefault="005E209A">
      <w:pPr>
        <w:pStyle w:val="a3"/>
        <w:tabs>
          <w:tab w:val="left" w:pos="9329"/>
        </w:tabs>
        <w:spacing w:before="1"/>
        <w:jc w:val="left"/>
        <w:rPr>
          <w:lang w:val="ru-RU"/>
        </w:rPr>
      </w:pPr>
      <w:r w:rsidRPr="005E209A">
        <w:rPr>
          <w:lang w:val="ru-RU"/>
        </w:rPr>
        <w:t xml:space="preserve">Я, </w:t>
      </w:r>
      <w:r w:rsidRPr="005E209A">
        <w:rPr>
          <w:u w:val="single"/>
          <w:lang w:val="ru-RU"/>
        </w:rPr>
        <w:t xml:space="preserve"> </w:t>
      </w:r>
      <w:r w:rsidRPr="005E209A">
        <w:rPr>
          <w:u w:val="single"/>
          <w:lang w:val="ru-RU"/>
        </w:rPr>
        <w:tab/>
      </w:r>
    </w:p>
    <w:p w:rsidR="00E1622A" w:rsidRDefault="005E209A">
      <w:pPr>
        <w:pStyle w:val="a3"/>
        <w:spacing w:line="480" w:lineRule="auto"/>
        <w:ind w:right="2727" w:firstLine="2725"/>
        <w:jc w:val="left"/>
      </w:pPr>
      <w:r w:rsidRPr="005E209A">
        <w:rPr>
          <w:lang w:val="ru-RU"/>
        </w:rPr>
        <w:t xml:space="preserve">(Ф.И.О. жертвователя, паспортные данные) По собственному желанию передаю </w:t>
      </w:r>
      <w:r>
        <w:t xml:space="preserve">ГБДОУ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пожертвования</w:t>
      </w:r>
      <w:proofErr w:type="spellEnd"/>
    </w:p>
    <w:p w:rsidR="00E1622A" w:rsidRDefault="00841132">
      <w:pPr>
        <w:pStyle w:val="a3"/>
        <w:spacing w:line="20" w:lineRule="exact"/>
        <w:ind w:left="107"/>
        <w:jc w:val="left"/>
        <w:rPr>
          <w:sz w:val="2"/>
        </w:rPr>
      </w:pPr>
      <w:r w:rsidRPr="00841132">
        <w:rPr>
          <w:sz w:val="2"/>
        </w:rPr>
      </w:r>
      <w:r>
        <w:rPr>
          <w:sz w:val="2"/>
        </w:rPr>
        <w:pict>
          <v:group id="_x0000_s1027" style="width:456.6pt;height:.5pt;mso-position-horizontal-relative:char;mso-position-vertical-relative:line" coordsize="9132,10">
            <v:line id="_x0000_s1028" style="position:absolute" from="5,5" to="9126,5" strokeweight=".48pt"/>
            <w10:wrap type="none"/>
            <w10:anchorlock/>
          </v:group>
        </w:pict>
      </w:r>
    </w:p>
    <w:p w:rsidR="00E1622A" w:rsidRPr="005E209A" w:rsidRDefault="005E209A">
      <w:pPr>
        <w:spacing w:before="13"/>
        <w:ind w:left="112"/>
        <w:rPr>
          <w:sz w:val="16"/>
          <w:lang w:val="ru-RU"/>
        </w:rPr>
      </w:pPr>
      <w:r w:rsidRPr="005E209A">
        <w:rPr>
          <w:sz w:val="16"/>
          <w:lang w:val="ru-RU"/>
        </w:rPr>
        <w:t xml:space="preserve">(денежные средства (сумма), имущество, права и </w:t>
      </w:r>
      <w:proofErr w:type="spellStart"/>
      <w:r w:rsidRPr="005E209A">
        <w:rPr>
          <w:sz w:val="16"/>
          <w:lang w:val="ru-RU"/>
        </w:rPr>
        <w:t>т</w:t>
      </w:r>
      <w:proofErr w:type="gramStart"/>
      <w:r w:rsidRPr="005E209A">
        <w:rPr>
          <w:sz w:val="16"/>
          <w:lang w:val="ru-RU"/>
        </w:rPr>
        <w:t>.п</w:t>
      </w:r>
      <w:proofErr w:type="spellEnd"/>
      <w:proofErr w:type="gramEnd"/>
      <w:r w:rsidRPr="005E209A">
        <w:rPr>
          <w:sz w:val="16"/>
          <w:lang w:val="ru-RU"/>
        </w:rPr>
        <w:t>; если вещь не одна - перечисление, указываются индивид. признаки)</w:t>
      </w:r>
    </w:p>
    <w:p w:rsidR="00E1622A" w:rsidRPr="005E209A" w:rsidRDefault="00E1622A">
      <w:pPr>
        <w:pStyle w:val="a3"/>
        <w:ind w:left="0"/>
        <w:jc w:val="left"/>
        <w:rPr>
          <w:sz w:val="20"/>
          <w:lang w:val="ru-RU"/>
        </w:rPr>
      </w:pPr>
    </w:p>
    <w:p w:rsidR="00E1622A" w:rsidRPr="005E209A" w:rsidRDefault="00E1622A">
      <w:pPr>
        <w:pStyle w:val="a3"/>
        <w:ind w:left="0"/>
        <w:jc w:val="left"/>
        <w:rPr>
          <w:sz w:val="20"/>
          <w:lang w:val="ru-RU"/>
        </w:rPr>
      </w:pPr>
    </w:p>
    <w:p w:rsidR="00E1622A" w:rsidRPr="005E209A" w:rsidRDefault="00E1622A">
      <w:pPr>
        <w:pStyle w:val="a3"/>
        <w:spacing w:before="11"/>
        <w:ind w:left="0"/>
        <w:jc w:val="left"/>
        <w:rPr>
          <w:sz w:val="23"/>
          <w:lang w:val="ru-RU"/>
        </w:rPr>
      </w:pPr>
    </w:p>
    <w:p w:rsidR="00E1622A" w:rsidRPr="005E209A" w:rsidRDefault="00E1622A">
      <w:pPr>
        <w:rPr>
          <w:sz w:val="23"/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tabs>
          <w:tab w:val="left" w:pos="834"/>
          <w:tab w:val="left" w:pos="2269"/>
        </w:tabs>
        <w:spacing w:before="90"/>
        <w:jc w:val="left"/>
        <w:rPr>
          <w:lang w:val="ru-RU"/>
        </w:rPr>
      </w:pPr>
      <w:r w:rsidRPr="005E209A">
        <w:rPr>
          <w:lang w:val="ru-RU"/>
        </w:rPr>
        <w:lastRenderedPageBreak/>
        <w:t>«_</w:t>
      </w:r>
      <w:r w:rsidRPr="005E209A">
        <w:rPr>
          <w:u w:val="single"/>
          <w:lang w:val="ru-RU"/>
        </w:rPr>
        <w:t xml:space="preserve"> </w:t>
      </w:r>
      <w:r w:rsidRPr="005E209A">
        <w:rPr>
          <w:u w:val="single"/>
          <w:lang w:val="ru-RU"/>
        </w:rPr>
        <w:tab/>
      </w:r>
      <w:r w:rsidRPr="005E209A">
        <w:rPr>
          <w:spacing w:val="-3"/>
          <w:lang w:val="ru-RU"/>
        </w:rPr>
        <w:t>»_</w:t>
      </w:r>
      <w:r w:rsidRPr="005E209A">
        <w:rPr>
          <w:spacing w:val="-3"/>
          <w:u w:val="single"/>
          <w:lang w:val="ru-RU"/>
        </w:rPr>
        <w:t xml:space="preserve"> </w:t>
      </w:r>
      <w:r w:rsidRPr="005E209A">
        <w:rPr>
          <w:spacing w:val="-3"/>
          <w:u w:val="single"/>
          <w:lang w:val="ru-RU"/>
        </w:rPr>
        <w:tab/>
      </w:r>
      <w:r w:rsidRPr="005E209A">
        <w:rPr>
          <w:lang w:val="ru-RU"/>
        </w:rPr>
        <w:t>2015_г.</w:t>
      </w:r>
    </w:p>
    <w:p w:rsidR="00E1622A" w:rsidRPr="005E209A" w:rsidRDefault="005E209A">
      <w:pPr>
        <w:pStyle w:val="a3"/>
        <w:ind w:left="0"/>
        <w:jc w:val="left"/>
        <w:rPr>
          <w:sz w:val="18"/>
          <w:lang w:val="ru-RU"/>
        </w:rPr>
      </w:pPr>
      <w:r w:rsidRPr="005E209A">
        <w:rPr>
          <w:lang w:val="ru-RU"/>
        </w:rPr>
        <w:br w:type="column"/>
      </w:r>
    </w:p>
    <w:p w:rsidR="00E1622A" w:rsidRPr="005E209A" w:rsidRDefault="00841132">
      <w:pPr>
        <w:spacing w:before="162"/>
        <w:ind w:left="112"/>
        <w:rPr>
          <w:sz w:val="16"/>
          <w:lang w:val="ru-RU"/>
        </w:rPr>
      </w:pPr>
      <w:r w:rsidRPr="00841132">
        <w:pict>
          <v:line id="_x0000_s1026" style="position:absolute;left:0;text-align:left;z-index:251658752;mso-position-horizontal-relative:page" from="394.65pt,7.7pt" to="520.65pt,7.7pt" strokeweight=".48pt">
            <w10:wrap anchorx="page"/>
          </v:line>
        </w:pict>
      </w:r>
      <w:r w:rsidR="005E209A" w:rsidRPr="005E209A">
        <w:rPr>
          <w:sz w:val="16"/>
          <w:lang w:val="ru-RU"/>
        </w:rPr>
        <w:t>( подпись)</w:t>
      </w:r>
    </w:p>
    <w:p w:rsidR="00E1622A" w:rsidRPr="005E209A" w:rsidRDefault="00E1622A">
      <w:pPr>
        <w:rPr>
          <w:sz w:val="16"/>
          <w:lang w:val="ru-RU"/>
        </w:rPr>
        <w:sectPr w:rsidR="00E1622A" w:rsidRPr="005E209A">
          <w:type w:val="continuous"/>
          <w:pgSz w:w="11910" w:h="16840"/>
          <w:pgMar w:top="980" w:right="740" w:bottom="280" w:left="1020" w:header="720" w:footer="720" w:gutter="0"/>
          <w:cols w:num="2" w:space="720" w:equalWidth="0">
            <w:col w:w="3032" w:space="6183"/>
            <w:col w:w="935"/>
          </w:cols>
        </w:sectPr>
      </w:pPr>
    </w:p>
    <w:p w:rsidR="00E1622A" w:rsidRPr="005E209A" w:rsidRDefault="005E209A">
      <w:pPr>
        <w:pStyle w:val="Heading1"/>
        <w:ind w:right="235" w:hanging="51"/>
        <w:jc w:val="left"/>
        <w:rPr>
          <w:lang w:val="ru-RU"/>
        </w:rPr>
      </w:pPr>
      <w:r w:rsidRPr="005E209A">
        <w:rPr>
          <w:lang w:val="ru-RU"/>
        </w:rPr>
        <w:lastRenderedPageBreak/>
        <w:t>О добровольных пожертвованиях и целевых взносах физическими и (или) юридическими лицами в образовательных организациях.</w:t>
      </w:r>
    </w:p>
    <w:p w:rsidR="00E1622A" w:rsidRPr="005E209A" w:rsidRDefault="00E1622A">
      <w:pPr>
        <w:pStyle w:val="a3"/>
        <w:spacing w:before="10"/>
        <w:ind w:left="0"/>
        <w:jc w:val="left"/>
        <w:rPr>
          <w:b/>
          <w:sz w:val="23"/>
          <w:lang w:val="ru-RU"/>
        </w:rPr>
      </w:pPr>
    </w:p>
    <w:p w:rsidR="00E1622A" w:rsidRPr="005E209A" w:rsidRDefault="005E209A">
      <w:pPr>
        <w:pStyle w:val="Heading2"/>
        <w:ind w:left="112" w:right="113" w:firstLine="708"/>
        <w:jc w:val="both"/>
        <w:rPr>
          <w:lang w:val="ru-RU"/>
        </w:rPr>
      </w:pPr>
      <w:r w:rsidRPr="005E209A">
        <w:rPr>
          <w:lang w:val="ru-RU"/>
        </w:rPr>
        <w:t>На сегодняшний день вопрос о пожертвованиях в образовательном учреждении актуален. Многие родители задают один и тот же вопрос, законно ли это?</w:t>
      </w:r>
    </w:p>
    <w:p w:rsidR="00E1622A" w:rsidRPr="005E209A" w:rsidRDefault="005E209A">
      <w:pPr>
        <w:pStyle w:val="a3"/>
        <w:ind w:right="116" w:firstLine="708"/>
        <w:rPr>
          <w:lang w:val="ru-RU"/>
        </w:rPr>
      </w:pPr>
      <w:r w:rsidRPr="005E209A">
        <w:rPr>
          <w:lang w:val="ru-RU"/>
        </w:rPr>
        <w:t>В новом законе об образовании регламентация добровольных пожертвований и иных целевых взносов отсутствует.</w:t>
      </w:r>
    </w:p>
    <w:p w:rsidR="00E1622A" w:rsidRPr="005E209A" w:rsidRDefault="005E209A">
      <w:pPr>
        <w:pStyle w:val="a3"/>
        <w:spacing w:before="5"/>
        <w:ind w:right="108" w:firstLine="708"/>
        <w:rPr>
          <w:lang w:val="ru-RU"/>
        </w:rPr>
      </w:pPr>
      <w:r w:rsidRPr="005E209A">
        <w:rPr>
          <w:lang w:val="ru-RU"/>
        </w:rPr>
        <w:t>В данном случае необходимо руководствоваться положениями Гражданского Кодекса Российской Федерации и законодательством о благотворительной деятельности и благотворительных организациях.</w:t>
      </w:r>
    </w:p>
    <w:p w:rsidR="00E1622A" w:rsidRPr="005E209A" w:rsidRDefault="005E209A">
      <w:pPr>
        <w:pStyle w:val="a3"/>
        <w:ind w:right="108" w:firstLine="708"/>
        <w:rPr>
          <w:lang w:val="ru-RU"/>
        </w:rPr>
      </w:pPr>
      <w:r w:rsidRPr="005E209A">
        <w:rPr>
          <w:lang w:val="ru-RU"/>
        </w:rPr>
        <w:t xml:space="preserve">В соответствии с </w:t>
      </w:r>
      <w:proofErr w:type="gramStart"/>
      <w:r w:rsidRPr="005E209A">
        <w:rPr>
          <w:lang w:val="ru-RU"/>
        </w:rPr>
        <w:t>ч</w:t>
      </w:r>
      <w:proofErr w:type="gramEnd"/>
      <w:r w:rsidRPr="005E209A">
        <w:rPr>
          <w:lang w:val="ru-RU"/>
        </w:rPr>
        <w:t>.1 ст.582 ГК РФ пожертвованием признается дарение вещи или права 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ГК</w:t>
      </w:r>
      <w:r w:rsidRPr="005E209A">
        <w:rPr>
          <w:spacing w:val="-9"/>
          <w:lang w:val="ru-RU"/>
        </w:rPr>
        <w:t xml:space="preserve"> </w:t>
      </w:r>
      <w:r w:rsidRPr="005E209A">
        <w:rPr>
          <w:lang w:val="ru-RU"/>
        </w:rPr>
        <w:t>РФ.</w:t>
      </w:r>
    </w:p>
    <w:p w:rsidR="00E1622A" w:rsidRPr="005E209A" w:rsidRDefault="005E209A">
      <w:pPr>
        <w:pStyle w:val="a3"/>
        <w:tabs>
          <w:tab w:val="left" w:pos="921"/>
          <w:tab w:val="left" w:pos="2302"/>
          <w:tab w:val="left" w:pos="2812"/>
          <w:tab w:val="left" w:pos="4650"/>
          <w:tab w:val="left" w:pos="6201"/>
          <w:tab w:val="left" w:pos="6884"/>
          <w:tab w:val="left" w:pos="8283"/>
          <w:tab w:val="left" w:pos="9214"/>
        </w:tabs>
        <w:ind w:right="110" w:firstLine="708"/>
        <w:jc w:val="right"/>
        <w:rPr>
          <w:lang w:val="ru-RU"/>
        </w:rPr>
      </w:pPr>
      <w:r w:rsidRPr="005E209A">
        <w:rPr>
          <w:lang w:val="ru-RU"/>
        </w:rPr>
        <w:t xml:space="preserve">В соответствии с </w:t>
      </w:r>
      <w:proofErr w:type="gramStart"/>
      <w:r w:rsidRPr="005E209A">
        <w:rPr>
          <w:lang w:val="ru-RU"/>
        </w:rPr>
        <w:t>ч</w:t>
      </w:r>
      <w:proofErr w:type="gramEnd"/>
      <w:r w:rsidRPr="005E209A">
        <w:rPr>
          <w:lang w:val="ru-RU"/>
        </w:rPr>
        <w:t>.3 указанной статьи закона пожертвование</w:t>
      </w:r>
      <w:r w:rsidRPr="005E209A">
        <w:rPr>
          <w:spacing w:val="24"/>
          <w:lang w:val="ru-RU"/>
        </w:rPr>
        <w:t xml:space="preserve"> </w:t>
      </w:r>
      <w:r w:rsidRPr="005E209A">
        <w:rPr>
          <w:lang w:val="ru-RU"/>
        </w:rPr>
        <w:t>имущества</w:t>
      </w:r>
      <w:r w:rsidRPr="005E209A">
        <w:rPr>
          <w:spacing w:val="47"/>
          <w:lang w:val="ru-RU"/>
        </w:rPr>
        <w:t xml:space="preserve"> </w:t>
      </w:r>
      <w:r w:rsidRPr="005E209A">
        <w:rPr>
          <w:lang w:val="ru-RU"/>
        </w:rPr>
        <w:t>гражданину должно быть, а юридическим лицам может быть обусловлено</w:t>
      </w:r>
      <w:r w:rsidRPr="005E209A">
        <w:rPr>
          <w:spacing w:val="17"/>
          <w:lang w:val="ru-RU"/>
        </w:rPr>
        <w:t xml:space="preserve"> </w:t>
      </w:r>
      <w:r w:rsidRPr="005E209A">
        <w:rPr>
          <w:lang w:val="ru-RU"/>
        </w:rPr>
        <w:t>жертвователем</w:t>
      </w:r>
      <w:r w:rsidRPr="005E209A">
        <w:rPr>
          <w:spacing w:val="23"/>
          <w:lang w:val="ru-RU"/>
        </w:rPr>
        <w:t xml:space="preserve"> </w:t>
      </w:r>
      <w:r w:rsidRPr="005E209A">
        <w:rPr>
          <w:lang w:val="ru-RU"/>
        </w:rPr>
        <w:t>использованием этого</w:t>
      </w:r>
      <w:r w:rsidRPr="005E209A">
        <w:rPr>
          <w:lang w:val="ru-RU"/>
        </w:rPr>
        <w:tab/>
        <w:t>имущества</w:t>
      </w:r>
      <w:r w:rsidRPr="005E209A">
        <w:rPr>
          <w:lang w:val="ru-RU"/>
        </w:rPr>
        <w:tab/>
        <w:t>по</w:t>
      </w:r>
      <w:r w:rsidRPr="005E209A">
        <w:rPr>
          <w:lang w:val="ru-RU"/>
        </w:rPr>
        <w:tab/>
        <w:t>определенному</w:t>
      </w:r>
      <w:r w:rsidRPr="005E209A">
        <w:rPr>
          <w:lang w:val="ru-RU"/>
        </w:rPr>
        <w:tab/>
        <w:t>назначению.</w:t>
      </w:r>
      <w:r w:rsidRPr="005E209A">
        <w:rPr>
          <w:lang w:val="ru-RU"/>
        </w:rPr>
        <w:tab/>
        <w:t>При</w:t>
      </w:r>
      <w:r w:rsidRPr="005E209A">
        <w:rPr>
          <w:lang w:val="ru-RU"/>
        </w:rPr>
        <w:tab/>
        <w:t>отсутствии</w:t>
      </w:r>
      <w:r w:rsidRPr="005E209A">
        <w:rPr>
          <w:lang w:val="ru-RU"/>
        </w:rPr>
        <w:tab/>
        <w:t>такого</w:t>
      </w:r>
      <w:r w:rsidRPr="005E209A">
        <w:rPr>
          <w:lang w:val="ru-RU"/>
        </w:rPr>
        <w:tab/>
      </w:r>
      <w:r w:rsidRPr="005E209A">
        <w:rPr>
          <w:spacing w:val="-2"/>
          <w:lang w:val="ru-RU"/>
        </w:rPr>
        <w:t xml:space="preserve">условия </w:t>
      </w:r>
      <w:r w:rsidRPr="005E209A">
        <w:rPr>
          <w:lang w:val="ru-RU"/>
        </w:rPr>
        <w:t>пожертвование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имущества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гражданину</w:t>
      </w:r>
      <w:r w:rsidRPr="005E209A">
        <w:rPr>
          <w:spacing w:val="35"/>
          <w:lang w:val="ru-RU"/>
        </w:rPr>
        <w:t xml:space="preserve"> </w:t>
      </w:r>
      <w:r w:rsidRPr="005E209A">
        <w:rPr>
          <w:lang w:val="ru-RU"/>
        </w:rPr>
        <w:t>считается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обычным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дарением,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а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в</w:t>
      </w:r>
      <w:r w:rsidRPr="005E209A">
        <w:rPr>
          <w:spacing w:val="38"/>
          <w:lang w:val="ru-RU"/>
        </w:rPr>
        <w:t xml:space="preserve"> </w:t>
      </w:r>
      <w:r w:rsidRPr="005E209A">
        <w:rPr>
          <w:lang w:val="ru-RU"/>
        </w:rPr>
        <w:t>остальных</w:t>
      </w:r>
      <w:r w:rsidRPr="005E209A">
        <w:rPr>
          <w:spacing w:val="41"/>
          <w:lang w:val="ru-RU"/>
        </w:rPr>
        <w:t xml:space="preserve"> </w:t>
      </w:r>
      <w:r w:rsidRPr="005E209A">
        <w:rPr>
          <w:lang w:val="ru-RU"/>
        </w:rPr>
        <w:t>случаях пожертвованное имущество используется одаряемым в соответствии с</w:t>
      </w:r>
      <w:r w:rsidRPr="005E209A">
        <w:rPr>
          <w:spacing w:val="-20"/>
          <w:lang w:val="ru-RU"/>
        </w:rPr>
        <w:t xml:space="preserve"> </w:t>
      </w:r>
      <w:r w:rsidRPr="005E209A">
        <w:rPr>
          <w:lang w:val="ru-RU"/>
        </w:rPr>
        <w:t>назначением</w:t>
      </w:r>
      <w:r w:rsidRPr="005E209A">
        <w:rPr>
          <w:spacing w:val="-4"/>
          <w:lang w:val="ru-RU"/>
        </w:rPr>
        <w:t xml:space="preserve"> </w:t>
      </w:r>
      <w:r w:rsidRPr="005E209A">
        <w:rPr>
          <w:lang w:val="ru-RU"/>
        </w:rPr>
        <w:t>имущества. В соответствии со ст.1 ФЗ от 11.08.1995 года №135-ФЗ</w:t>
      </w:r>
      <w:r w:rsidRPr="005E209A">
        <w:rPr>
          <w:spacing w:val="43"/>
          <w:lang w:val="ru-RU"/>
        </w:rPr>
        <w:t xml:space="preserve"> </w:t>
      </w:r>
      <w:r w:rsidRPr="005E209A">
        <w:rPr>
          <w:lang w:val="ru-RU"/>
        </w:rPr>
        <w:t>"О благотворительной</w:t>
      </w:r>
      <w:r w:rsidRPr="005E209A">
        <w:rPr>
          <w:w w:val="99"/>
          <w:lang w:val="ru-RU"/>
        </w:rPr>
        <w:t xml:space="preserve"> </w:t>
      </w:r>
      <w:r w:rsidRPr="005E209A">
        <w:rPr>
          <w:lang w:val="ru-RU"/>
        </w:rPr>
        <w:t>деятельности и благотворительных организациях" под</w:t>
      </w:r>
      <w:r w:rsidRPr="005E209A">
        <w:rPr>
          <w:spacing w:val="23"/>
          <w:lang w:val="ru-RU"/>
        </w:rPr>
        <w:t xml:space="preserve"> </w:t>
      </w:r>
      <w:r w:rsidRPr="005E209A">
        <w:rPr>
          <w:lang w:val="ru-RU"/>
        </w:rPr>
        <w:t>благотворительной</w:t>
      </w:r>
      <w:r w:rsidRPr="005E209A">
        <w:rPr>
          <w:spacing w:val="53"/>
          <w:lang w:val="ru-RU"/>
        </w:rPr>
        <w:t xml:space="preserve"> </w:t>
      </w:r>
      <w:r w:rsidRPr="005E209A">
        <w:rPr>
          <w:lang w:val="ru-RU"/>
        </w:rPr>
        <w:t>деятельностью</w:t>
      </w:r>
      <w:r w:rsidRPr="005E209A">
        <w:rPr>
          <w:w w:val="99"/>
          <w:lang w:val="ru-RU"/>
        </w:rPr>
        <w:t xml:space="preserve"> </w:t>
      </w:r>
      <w:r w:rsidRPr="005E209A">
        <w:rPr>
          <w:lang w:val="ru-RU"/>
        </w:rPr>
        <w:t>понимается добровольная деятельность граждан и юридических лиц</w:t>
      </w:r>
      <w:r w:rsidRPr="005E209A">
        <w:rPr>
          <w:spacing w:val="18"/>
          <w:lang w:val="ru-RU"/>
        </w:rPr>
        <w:t xml:space="preserve"> </w:t>
      </w:r>
      <w:r w:rsidRPr="005E209A">
        <w:rPr>
          <w:lang w:val="ru-RU"/>
        </w:rPr>
        <w:t>по</w:t>
      </w:r>
      <w:r w:rsidRPr="005E209A">
        <w:rPr>
          <w:spacing w:val="8"/>
          <w:lang w:val="ru-RU"/>
        </w:rPr>
        <w:t xml:space="preserve"> </w:t>
      </w:r>
      <w:r w:rsidRPr="005E209A">
        <w:rPr>
          <w:lang w:val="ru-RU"/>
        </w:rPr>
        <w:t>бескорыстной</w:t>
      </w:r>
      <w:r w:rsidRPr="005E209A">
        <w:rPr>
          <w:w w:val="99"/>
          <w:lang w:val="ru-RU"/>
        </w:rPr>
        <w:t xml:space="preserve"> </w:t>
      </w:r>
      <w:r w:rsidRPr="005E209A">
        <w:rPr>
          <w:lang w:val="ru-RU"/>
        </w:rPr>
        <w:t>(безвозмездной или на льготных условиях) передаче гражданам или</w:t>
      </w:r>
      <w:r w:rsidRPr="005E209A">
        <w:rPr>
          <w:spacing w:val="51"/>
          <w:lang w:val="ru-RU"/>
        </w:rPr>
        <w:t xml:space="preserve"> </w:t>
      </w:r>
      <w:r w:rsidRPr="005E209A">
        <w:rPr>
          <w:lang w:val="ru-RU"/>
        </w:rPr>
        <w:t>юридическим</w:t>
      </w:r>
      <w:r w:rsidRPr="005E209A">
        <w:rPr>
          <w:spacing w:val="20"/>
          <w:lang w:val="ru-RU"/>
        </w:rPr>
        <w:t xml:space="preserve"> </w:t>
      </w:r>
      <w:r w:rsidRPr="005E209A">
        <w:rPr>
          <w:lang w:val="ru-RU"/>
        </w:rPr>
        <w:t>лицам имущества, в том числе денежных средств, бескорыстному выполнению работ,</w:t>
      </w:r>
      <w:r w:rsidRPr="005E209A">
        <w:rPr>
          <w:spacing w:val="-2"/>
          <w:lang w:val="ru-RU"/>
        </w:rPr>
        <w:t xml:space="preserve"> </w:t>
      </w:r>
      <w:r w:rsidRPr="005E209A">
        <w:rPr>
          <w:lang w:val="ru-RU"/>
        </w:rPr>
        <w:t>предоставлению</w:t>
      </w:r>
    </w:p>
    <w:p w:rsidR="00E1622A" w:rsidRPr="005E209A" w:rsidRDefault="005E209A">
      <w:pPr>
        <w:pStyle w:val="a3"/>
        <w:jc w:val="left"/>
        <w:rPr>
          <w:lang w:val="ru-RU"/>
        </w:rPr>
      </w:pPr>
      <w:r w:rsidRPr="005E209A">
        <w:rPr>
          <w:lang w:val="ru-RU"/>
        </w:rPr>
        <w:t>услуг, оказанию иной поддержки.</w:t>
      </w:r>
    </w:p>
    <w:p w:rsidR="00E1622A" w:rsidRPr="005E209A" w:rsidRDefault="005E209A">
      <w:pPr>
        <w:pStyle w:val="a3"/>
        <w:ind w:right="111" w:firstLine="708"/>
        <w:rPr>
          <w:lang w:val="ru-RU"/>
        </w:rPr>
      </w:pPr>
      <w:r w:rsidRPr="005E209A">
        <w:rPr>
          <w:lang w:val="ru-RU"/>
        </w:rPr>
        <w:t>В соответствии со ст. 4 указанного закона благотворительная деятельность строится на основе  добровольности и свободы выбора ее целей.</w:t>
      </w:r>
    </w:p>
    <w:p w:rsidR="00E1622A" w:rsidRPr="005E209A" w:rsidRDefault="005E209A">
      <w:pPr>
        <w:pStyle w:val="a3"/>
        <w:ind w:right="109" w:firstLine="708"/>
        <w:rPr>
          <w:lang w:val="ru-RU"/>
        </w:rPr>
      </w:pPr>
      <w:r w:rsidRPr="005E209A">
        <w:rPr>
          <w:lang w:val="ru-RU"/>
        </w:rPr>
        <w:t>Таким образом, образовательные учреждения с 1 сентября 2013 года вправе заключать с гражданами договоры о добровольных пожертвованиях, но цель и сумма пожертвования должна быть указана самим жертвователем, в том числе для возможности контроля за целевым расходованием денежных</w:t>
      </w:r>
      <w:r w:rsidRPr="005E209A">
        <w:rPr>
          <w:spacing w:val="-8"/>
          <w:lang w:val="ru-RU"/>
        </w:rPr>
        <w:t xml:space="preserve"> </w:t>
      </w:r>
      <w:r w:rsidRPr="005E209A">
        <w:rPr>
          <w:lang w:val="ru-RU"/>
        </w:rPr>
        <w:t>средств.</w:t>
      </w:r>
    </w:p>
    <w:p w:rsidR="00E1622A" w:rsidRPr="005E209A" w:rsidRDefault="005E209A">
      <w:pPr>
        <w:pStyle w:val="a3"/>
        <w:ind w:right="109" w:firstLine="708"/>
        <w:rPr>
          <w:lang w:val="ru-RU"/>
        </w:rPr>
      </w:pPr>
      <w:r w:rsidRPr="005E209A">
        <w:rPr>
          <w:lang w:val="ru-RU"/>
        </w:rPr>
        <w:t>Согласно статье 7 Конституции Российской Федерации - Российская Федерация провозглашается социальным государством, политика которого направлена на создание условий, обеспечивающих достойную жизнь и свободное развитие человека.</w:t>
      </w:r>
    </w:p>
    <w:p w:rsidR="00E1622A" w:rsidRPr="005E209A" w:rsidRDefault="005E209A">
      <w:pPr>
        <w:pStyle w:val="a3"/>
        <w:ind w:right="110" w:firstLine="708"/>
        <w:rPr>
          <w:lang w:val="ru-RU"/>
        </w:rPr>
      </w:pPr>
      <w:r w:rsidRPr="005E209A">
        <w:rPr>
          <w:lang w:val="ru-RU"/>
        </w:rPr>
        <w:t>В статье 43 Конституции РФ установлено, что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E1622A" w:rsidRPr="005E209A" w:rsidRDefault="005E209A">
      <w:pPr>
        <w:pStyle w:val="a3"/>
        <w:ind w:right="108" w:firstLine="708"/>
        <w:rPr>
          <w:lang w:val="ru-RU"/>
        </w:rPr>
      </w:pPr>
      <w:r w:rsidRPr="005E209A">
        <w:rPr>
          <w:lang w:val="ru-RU"/>
        </w:rPr>
        <w:t>В соответствии со ст.5 ФЗ №273 "Об образовании в Российской Федерации" 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</w:t>
      </w:r>
      <w:r w:rsidRPr="005E209A">
        <w:rPr>
          <w:spacing w:val="-14"/>
          <w:lang w:val="ru-RU"/>
        </w:rPr>
        <w:t xml:space="preserve"> </w:t>
      </w:r>
      <w:r w:rsidRPr="005E209A">
        <w:rPr>
          <w:lang w:val="ru-RU"/>
        </w:rPr>
        <w:t>обстоятельств.</w:t>
      </w:r>
    </w:p>
    <w:p w:rsidR="00E1622A" w:rsidRPr="005E209A" w:rsidRDefault="005E209A">
      <w:pPr>
        <w:pStyle w:val="a3"/>
        <w:ind w:right="112" w:firstLine="708"/>
        <w:rPr>
          <w:lang w:val="ru-RU"/>
        </w:rPr>
      </w:pPr>
      <w:r w:rsidRPr="005E209A">
        <w:rPr>
          <w:lang w:val="ru-RU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</w:t>
      </w:r>
      <w:r w:rsidRPr="005E209A">
        <w:rPr>
          <w:spacing w:val="-24"/>
          <w:lang w:val="ru-RU"/>
        </w:rPr>
        <w:t xml:space="preserve"> </w:t>
      </w:r>
      <w:r w:rsidRPr="005E209A">
        <w:rPr>
          <w:lang w:val="ru-RU"/>
        </w:rPr>
        <w:t>впервые.</w:t>
      </w:r>
    </w:p>
    <w:p w:rsidR="00E1622A" w:rsidRPr="005E209A" w:rsidRDefault="00E1622A">
      <w:pPr>
        <w:rPr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spacing w:before="67"/>
        <w:ind w:right="106" w:firstLine="708"/>
        <w:rPr>
          <w:lang w:val="ru-RU"/>
        </w:rPr>
      </w:pPr>
      <w:r w:rsidRPr="005E209A">
        <w:rPr>
          <w:lang w:val="ru-RU"/>
        </w:rPr>
        <w:lastRenderedPageBreak/>
        <w:t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E1622A" w:rsidRPr="005E209A" w:rsidRDefault="005E209A">
      <w:pPr>
        <w:pStyle w:val="a3"/>
        <w:ind w:right="112" w:firstLine="708"/>
        <w:rPr>
          <w:lang w:val="ru-RU"/>
        </w:rPr>
      </w:pPr>
      <w:r w:rsidRPr="005E209A">
        <w:rPr>
          <w:lang w:val="ru-RU"/>
        </w:rPr>
        <w:t>Заключение договора о пожертвовании на конкретные цели образовательного учреждения с самостоятельным определением суммы и периода жертвования является правом граждан, а не обязанностью.</w:t>
      </w:r>
    </w:p>
    <w:p w:rsidR="00E1622A" w:rsidRPr="005E209A" w:rsidRDefault="005E209A">
      <w:pPr>
        <w:pStyle w:val="a3"/>
        <w:ind w:right="104" w:firstLine="566"/>
        <w:rPr>
          <w:lang w:val="ru-RU"/>
        </w:rPr>
      </w:pPr>
      <w:r w:rsidRPr="005E209A">
        <w:rPr>
          <w:lang w:val="ru-RU"/>
        </w:rPr>
        <w:t xml:space="preserve">В соответствии с действующим законодательством Российской Федерации </w:t>
      </w:r>
      <w:r w:rsidRPr="005E209A">
        <w:rPr>
          <w:b/>
          <w:lang w:val="ru-RU"/>
        </w:rPr>
        <w:t xml:space="preserve">нарушение </w:t>
      </w:r>
      <w:r w:rsidRPr="005E209A">
        <w:rPr>
          <w:lang w:val="ru-RU"/>
        </w:rPr>
        <w:t xml:space="preserve">образовательным учреждением </w:t>
      </w:r>
      <w:r w:rsidRPr="005E209A">
        <w:rPr>
          <w:b/>
          <w:lang w:val="ru-RU"/>
        </w:rPr>
        <w:t xml:space="preserve">принципа добровольности </w:t>
      </w:r>
      <w:r w:rsidRPr="005E209A">
        <w:rPr>
          <w:lang w:val="ru-RU"/>
        </w:rPr>
        <w:t>при  привлечении  средств родителей (законных представителей) обучающихся образовательных учреждений</w:t>
      </w:r>
      <w:proofErr w:type="gramStart"/>
      <w:r w:rsidRPr="005E209A">
        <w:rPr>
          <w:lang w:val="ru-RU"/>
        </w:rPr>
        <w:t xml:space="preserve"> С</w:t>
      </w:r>
      <w:proofErr w:type="gramEnd"/>
      <w:r w:rsidRPr="005E209A">
        <w:rPr>
          <w:lang w:val="ru-RU"/>
        </w:rPr>
        <w:t xml:space="preserve">анкт- Петербурга, </w:t>
      </w:r>
      <w:r w:rsidRPr="005E209A">
        <w:rPr>
          <w:b/>
          <w:lang w:val="ru-RU"/>
        </w:rPr>
        <w:t xml:space="preserve">принуждение к получению </w:t>
      </w:r>
      <w:r w:rsidRPr="005E209A">
        <w:rPr>
          <w:lang w:val="ru-RU"/>
        </w:rPr>
        <w:t xml:space="preserve">платных образовательных и иных предусмотренных уставом учреждения услуг </w:t>
      </w:r>
      <w:r w:rsidRPr="005E209A">
        <w:rPr>
          <w:b/>
          <w:lang w:val="ru-RU"/>
        </w:rPr>
        <w:t xml:space="preserve">являются незаконными </w:t>
      </w:r>
      <w:r w:rsidRPr="005E209A">
        <w:rPr>
          <w:lang w:val="ru-RU"/>
        </w:rPr>
        <w:t>и предполагают ответственность руководителя образовательного учреждения от административной до уголовной.</w:t>
      </w:r>
    </w:p>
    <w:p w:rsidR="00E1622A" w:rsidRPr="005E209A" w:rsidRDefault="005E209A">
      <w:pPr>
        <w:pStyle w:val="a3"/>
        <w:ind w:right="112" w:firstLine="566"/>
        <w:rPr>
          <w:lang w:val="ru-RU"/>
        </w:rPr>
      </w:pPr>
      <w:r w:rsidRPr="005E209A">
        <w:rPr>
          <w:lang w:val="ru-RU"/>
        </w:rPr>
        <w:t>Содержание здания ГБДОУ детский сад № 4, благоустройство территории, организация образовательного процесса финансируются за счет субсидий на финансовое обеспечение выполнения государственного задания на оказание государственных услуг (выполнение работ) и субсидий на иные цели, не связанные с обеспечением выполнения государственного задания на оказание государственных услуг (выполнение</w:t>
      </w:r>
      <w:r w:rsidRPr="005E209A">
        <w:rPr>
          <w:spacing w:val="-18"/>
          <w:lang w:val="ru-RU"/>
        </w:rPr>
        <w:t xml:space="preserve"> </w:t>
      </w:r>
      <w:r w:rsidRPr="005E209A">
        <w:rPr>
          <w:lang w:val="ru-RU"/>
        </w:rPr>
        <w:t>работ).</w:t>
      </w:r>
    </w:p>
    <w:p w:rsidR="00E1622A" w:rsidRPr="005E209A" w:rsidRDefault="00E1622A">
      <w:pPr>
        <w:pStyle w:val="a3"/>
        <w:ind w:left="0"/>
        <w:jc w:val="left"/>
        <w:rPr>
          <w:lang w:val="ru-RU"/>
        </w:rPr>
      </w:pPr>
    </w:p>
    <w:p w:rsidR="00E1622A" w:rsidRPr="005E209A" w:rsidRDefault="005E209A">
      <w:pPr>
        <w:pStyle w:val="a3"/>
        <w:ind w:right="112" w:firstLine="626"/>
        <w:rPr>
          <w:lang w:val="ru-RU"/>
        </w:rPr>
      </w:pPr>
      <w:r w:rsidRPr="005E209A">
        <w:rPr>
          <w:lang w:val="ru-RU"/>
        </w:rPr>
        <w:t>Основными принципами благотворительности являются “добровольность” и “беспрепятственность”. Человек волен распоряжаться своими доходами, только он может решать, что с ними делать.</w:t>
      </w:r>
    </w:p>
    <w:p w:rsidR="00E1622A" w:rsidRPr="005E209A" w:rsidRDefault="005E209A">
      <w:pPr>
        <w:pStyle w:val="a3"/>
        <w:ind w:right="117" w:firstLine="566"/>
        <w:rPr>
          <w:lang w:val="ru-RU"/>
        </w:rPr>
      </w:pPr>
      <w:r w:rsidRPr="005E209A">
        <w:rPr>
          <w:lang w:val="ru-RU"/>
        </w:rPr>
        <w:t>Поэтому, дорогие родители, обращаем Ваше внимание, что никто не имеет права требовать у Вас деньги на какие-либо нужды. Термин “должен” здесь неуместен.</w:t>
      </w:r>
    </w:p>
    <w:p w:rsidR="00E1622A" w:rsidRPr="005E209A" w:rsidRDefault="005E209A">
      <w:pPr>
        <w:pStyle w:val="a3"/>
        <w:ind w:right="108" w:firstLine="566"/>
        <w:rPr>
          <w:lang w:val="ru-RU"/>
        </w:rPr>
      </w:pPr>
      <w:r w:rsidRPr="005E209A">
        <w:rPr>
          <w:lang w:val="ru-RU"/>
        </w:rPr>
        <w:t>Не допускается принуждение граждан и юридических лиц в каких-либо формах, в частности путем:</w:t>
      </w:r>
    </w:p>
    <w:p w:rsidR="00E1622A" w:rsidRPr="005E209A" w:rsidRDefault="005E209A">
      <w:pPr>
        <w:pStyle w:val="a3"/>
        <w:spacing w:before="2"/>
        <w:ind w:right="115" w:firstLine="566"/>
        <w:rPr>
          <w:lang w:val="ru-RU"/>
        </w:rPr>
      </w:pPr>
      <w:r w:rsidRPr="005E209A">
        <w:rPr>
          <w:lang w:val="ru-RU"/>
        </w:rPr>
        <w:t>- принятия решений родительских собраний, обязывающих внесение денежных средств; Решения родительского комитета носят рекомендательный характер как для администрации нашего ГБДОУ, так и для всех родителей.</w:t>
      </w:r>
    </w:p>
    <w:p w:rsidR="00E1622A" w:rsidRPr="005E209A" w:rsidRDefault="005E209A">
      <w:pPr>
        <w:pStyle w:val="a3"/>
        <w:ind w:right="115" w:firstLine="566"/>
        <w:rPr>
          <w:lang w:val="ru-RU"/>
        </w:rPr>
      </w:pPr>
      <w:r w:rsidRPr="005E209A">
        <w:rPr>
          <w:lang w:val="ru-RU"/>
        </w:rPr>
        <w:t>Требования об оказании материальной или иной помощи в принудительном порядке незаконны.</w:t>
      </w:r>
    </w:p>
    <w:p w:rsidR="00E1622A" w:rsidRPr="005E209A" w:rsidRDefault="00E1622A">
      <w:pPr>
        <w:rPr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Heading1"/>
        <w:spacing w:line="322" w:lineRule="exact"/>
        <w:ind w:left="1252"/>
        <w:rPr>
          <w:lang w:val="ru-RU"/>
        </w:rPr>
      </w:pPr>
      <w:r w:rsidRPr="005E209A">
        <w:rPr>
          <w:lang w:val="ru-RU"/>
        </w:rPr>
        <w:lastRenderedPageBreak/>
        <w:t>Статья 64. Дошкольное образование.</w:t>
      </w:r>
    </w:p>
    <w:p w:rsidR="00E1622A" w:rsidRPr="005E209A" w:rsidRDefault="005E209A">
      <w:pPr>
        <w:ind w:left="1250" w:right="427"/>
        <w:jc w:val="center"/>
        <w:rPr>
          <w:b/>
          <w:sz w:val="28"/>
          <w:lang w:val="ru-RU"/>
        </w:rPr>
      </w:pPr>
      <w:r w:rsidRPr="005E209A">
        <w:rPr>
          <w:b/>
          <w:sz w:val="28"/>
          <w:lang w:val="ru-RU"/>
        </w:rPr>
        <w:t>ФЗ № 273 «Об образовании в Российской Федерации»</w:t>
      </w:r>
    </w:p>
    <w:p w:rsidR="00E1622A" w:rsidRPr="005E209A" w:rsidRDefault="00E1622A">
      <w:pPr>
        <w:pStyle w:val="a3"/>
        <w:spacing w:before="5"/>
        <w:ind w:left="0"/>
        <w:jc w:val="left"/>
        <w:rPr>
          <w:b/>
          <w:sz w:val="23"/>
          <w:lang w:val="ru-RU"/>
        </w:rPr>
      </w:pPr>
    </w:p>
    <w:p w:rsidR="00E1622A" w:rsidRPr="005E209A" w:rsidRDefault="005E209A">
      <w:pPr>
        <w:pStyle w:val="a4"/>
        <w:numPr>
          <w:ilvl w:val="0"/>
          <w:numId w:val="2"/>
        </w:numPr>
        <w:tabs>
          <w:tab w:val="left" w:pos="975"/>
        </w:tabs>
        <w:spacing w:before="1"/>
        <w:ind w:right="109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</w:t>
      </w:r>
      <w:r w:rsidRPr="005E209A">
        <w:rPr>
          <w:spacing w:val="-5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возраста.</w:t>
      </w:r>
    </w:p>
    <w:p w:rsidR="00E1622A" w:rsidRPr="005E209A" w:rsidRDefault="005E209A">
      <w:pPr>
        <w:pStyle w:val="a4"/>
        <w:numPr>
          <w:ilvl w:val="0"/>
          <w:numId w:val="2"/>
        </w:numPr>
        <w:tabs>
          <w:tab w:val="left" w:pos="913"/>
        </w:tabs>
        <w:ind w:right="111" w:firstLine="541"/>
        <w:jc w:val="both"/>
        <w:rPr>
          <w:sz w:val="24"/>
          <w:lang w:val="ru-RU"/>
        </w:rPr>
      </w:pPr>
      <w:proofErr w:type="gramStart"/>
      <w:r w:rsidRPr="005E209A">
        <w:rPr>
          <w:sz w:val="24"/>
          <w:lang w:val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E209A">
        <w:rPr>
          <w:sz w:val="24"/>
          <w:lang w:val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обучающихся.</w:t>
      </w:r>
    </w:p>
    <w:p w:rsidR="00E1622A" w:rsidRPr="005E209A" w:rsidRDefault="005E209A">
      <w:pPr>
        <w:pStyle w:val="a4"/>
        <w:numPr>
          <w:ilvl w:val="0"/>
          <w:numId w:val="2"/>
        </w:numPr>
        <w:tabs>
          <w:tab w:val="left" w:pos="1227"/>
        </w:tabs>
        <w:ind w:right="105" w:firstLine="541"/>
        <w:jc w:val="both"/>
        <w:rPr>
          <w:sz w:val="24"/>
          <w:lang w:val="ru-RU"/>
        </w:rPr>
      </w:pPr>
      <w:proofErr w:type="gramStart"/>
      <w:r w:rsidRPr="005E209A">
        <w:rPr>
          <w:sz w:val="24"/>
          <w:lang w:val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E209A">
        <w:rPr>
          <w:sz w:val="24"/>
          <w:lang w:val="ru-RU"/>
        </w:rPr>
        <w:t xml:space="preserve"> Обеспечение предоставления таких видов помощи осуществляется органами государственной власти субъектов Российской</w:t>
      </w:r>
      <w:r w:rsidRPr="005E209A">
        <w:rPr>
          <w:spacing w:val="-2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Федерации.</w:t>
      </w:r>
    </w:p>
    <w:p w:rsidR="00E1622A" w:rsidRPr="005E209A" w:rsidRDefault="005E209A">
      <w:pPr>
        <w:pStyle w:val="a3"/>
        <w:ind w:right="109" w:firstLine="540"/>
        <w:rPr>
          <w:lang w:val="ru-RU"/>
        </w:rPr>
      </w:pPr>
      <w:r w:rsidRPr="005E209A">
        <w:rPr>
          <w:b/>
          <w:lang w:val="ru-RU"/>
        </w:rPr>
        <w:t xml:space="preserve">Статья 65. </w:t>
      </w:r>
      <w:r w:rsidRPr="005E209A">
        <w:rPr>
          <w:lang w:val="ru-RU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r w:rsidRPr="005E209A">
        <w:rPr>
          <w:spacing w:val="-19"/>
          <w:lang w:val="ru-RU"/>
        </w:rPr>
        <w:t xml:space="preserve"> </w:t>
      </w:r>
      <w:r w:rsidRPr="005E209A">
        <w:rPr>
          <w:lang w:val="ru-RU"/>
        </w:rPr>
        <w:t>деятельность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922"/>
        </w:tabs>
        <w:ind w:right="108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1047"/>
        </w:tabs>
        <w:ind w:right="111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898"/>
        </w:tabs>
        <w:ind w:right="110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 w:rsidRPr="005E209A">
        <w:rPr>
          <w:spacing w:val="-25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взимается.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994"/>
        </w:tabs>
        <w:ind w:right="109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</w:t>
      </w:r>
      <w:r w:rsidRPr="005E209A">
        <w:rPr>
          <w:spacing w:val="-10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организациях.</w:t>
      </w:r>
    </w:p>
    <w:p w:rsidR="00E1622A" w:rsidRDefault="005E209A">
      <w:pPr>
        <w:pStyle w:val="a4"/>
        <w:numPr>
          <w:ilvl w:val="0"/>
          <w:numId w:val="1"/>
        </w:numPr>
        <w:tabs>
          <w:tab w:val="left" w:pos="1016"/>
        </w:tabs>
        <w:ind w:right="111" w:firstLine="541"/>
        <w:jc w:val="both"/>
        <w:rPr>
          <w:sz w:val="24"/>
        </w:rPr>
      </w:pPr>
      <w:proofErr w:type="gramStart"/>
      <w:r w:rsidRPr="005E209A">
        <w:rPr>
          <w:sz w:val="24"/>
          <w:lang w:val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5E209A">
        <w:rPr>
          <w:sz w:val="24"/>
          <w:lang w:val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  <w:proofErr w:type="spellStart"/>
      <w:r>
        <w:rPr>
          <w:sz w:val="24"/>
        </w:rPr>
        <w:t>Средний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родительской</w:t>
      </w:r>
      <w:proofErr w:type="spellEnd"/>
    </w:p>
    <w:p w:rsidR="00E1622A" w:rsidRDefault="00E1622A">
      <w:pPr>
        <w:jc w:val="both"/>
        <w:rPr>
          <w:sz w:val="24"/>
        </w:rPr>
        <w:sectPr w:rsidR="00E1622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spacing w:before="67"/>
        <w:ind w:right="108"/>
        <w:rPr>
          <w:lang w:val="ru-RU"/>
        </w:rPr>
      </w:pPr>
      <w:r w:rsidRPr="005E209A">
        <w:rPr>
          <w:lang w:val="ru-RU"/>
        </w:rPr>
        <w:lastRenderedPageBreak/>
        <w:t>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 в соответствующей образовательной организации.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896"/>
        </w:tabs>
        <w:ind w:right="115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</w:t>
      </w:r>
      <w:r w:rsidRPr="005E209A">
        <w:rPr>
          <w:spacing w:val="-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Федерации.</w:t>
      </w:r>
    </w:p>
    <w:p w:rsidR="00E1622A" w:rsidRPr="005E209A" w:rsidRDefault="005E209A">
      <w:pPr>
        <w:pStyle w:val="a4"/>
        <w:numPr>
          <w:ilvl w:val="0"/>
          <w:numId w:val="1"/>
        </w:numPr>
        <w:tabs>
          <w:tab w:val="left" w:pos="939"/>
        </w:tabs>
        <w:ind w:right="114" w:firstLine="541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E1622A" w:rsidRPr="005E209A" w:rsidRDefault="00E1622A">
      <w:pPr>
        <w:jc w:val="both"/>
        <w:rPr>
          <w:sz w:val="24"/>
          <w:lang w:val="ru-RU"/>
        </w:rPr>
        <w:sectPr w:rsidR="00E1622A" w:rsidRPr="005E209A">
          <w:pgSz w:w="11910" w:h="16840"/>
          <w:pgMar w:top="900" w:right="740" w:bottom="280" w:left="1020" w:header="720" w:footer="720" w:gutter="0"/>
          <w:cols w:space="720"/>
        </w:sectPr>
      </w:pPr>
    </w:p>
    <w:p w:rsidR="00E1622A" w:rsidRPr="005E209A" w:rsidRDefault="005E209A">
      <w:pPr>
        <w:pStyle w:val="a3"/>
        <w:spacing w:before="67"/>
        <w:ind w:left="430" w:right="427"/>
        <w:jc w:val="center"/>
        <w:rPr>
          <w:lang w:val="ru-RU"/>
        </w:rPr>
      </w:pPr>
      <w:r w:rsidRPr="005E209A">
        <w:rPr>
          <w:lang w:val="ru-RU"/>
        </w:rPr>
        <w:lastRenderedPageBreak/>
        <w:t xml:space="preserve">Сведения из </w:t>
      </w:r>
      <w:hyperlink r:id="rId6">
        <w:r w:rsidRPr="005E209A">
          <w:rPr>
            <w:color w:val="0000FF"/>
            <w:u w:val="single" w:color="0000FF"/>
            <w:lang w:val="ru-RU"/>
          </w:rPr>
          <w:t>Гражданского кодекса Российской Федерации (ГК РФ) (части первая, вторая,</w:t>
        </w:r>
      </w:hyperlink>
      <w:r w:rsidRPr="005E209A">
        <w:rPr>
          <w:color w:val="0000FF"/>
          <w:u w:val="single" w:color="0000FF"/>
          <w:lang w:val="ru-RU"/>
        </w:rPr>
        <w:t xml:space="preserve"> </w:t>
      </w:r>
      <w:hyperlink r:id="rId7">
        <w:r w:rsidRPr="005E209A">
          <w:rPr>
            <w:color w:val="0000FF"/>
            <w:u w:val="single" w:color="0000FF"/>
            <w:lang w:val="ru-RU"/>
          </w:rPr>
          <w:t>третья и четвертая) (с изменениями и дополнениями)</w:t>
        </w:r>
      </w:hyperlink>
    </w:p>
    <w:p w:rsidR="00E1622A" w:rsidRPr="005E209A" w:rsidRDefault="00841132">
      <w:pPr>
        <w:pStyle w:val="a3"/>
        <w:ind w:left="2035" w:right="2032" w:hanging="1"/>
        <w:jc w:val="center"/>
        <w:rPr>
          <w:lang w:val="ru-RU"/>
        </w:rPr>
      </w:pPr>
      <w:hyperlink r:id="rId8">
        <w:r w:rsidR="005E209A" w:rsidRPr="005E209A">
          <w:rPr>
            <w:color w:val="0000FF"/>
            <w:u w:val="single" w:color="0000FF"/>
            <w:lang w:val="ru-RU"/>
          </w:rPr>
          <w:t>Часть вторая</w:t>
        </w:r>
      </w:hyperlink>
      <w:r w:rsidR="005E209A" w:rsidRPr="005E209A">
        <w:rPr>
          <w:color w:val="0000FF"/>
          <w:u w:val="single" w:color="0000FF"/>
          <w:lang w:val="ru-RU"/>
        </w:rPr>
        <w:t xml:space="preserve">                                                               </w:t>
      </w:r>
      <w:hyperlink r:id="rId9">
        <w:r w:rsidR="005E209A" w:rsidRPr="005E209A">
          <w:rPr>
            <w:color w:val="0000FF"/>
            <w:u w:val="single" w:color="0000FF"/>
            <w:lang w:val="ru-RU"/>
          </w:rPr>
          <w:t xml:space="preserve">Раздел </w:t>
        </w:r>
        <w:r w:rsidR="005E209A">
          <w:rPr>
            <w:color w:val="0000FF"/>
            <w:u w:val="single" w:color="0000FF"/>
          </w:rPr>
          <w:t>IV</w:t>
        </w:r>
        <w:r w:rsidR="005E209A" w:rsidRPr="005E209A">
          <w:rPr>
            <w:color w:val="0000FF"/>
            <w:u w:val="single" w:color="0000FF"/>
            <w:lang w:val="ru-RU"/>
          </w:rPr>
          <w:t>. Отдельные виды обязательств (ст.ст. 454 - 1109)</w:t>
        </w:r>
      </w:hyperlink>
    </w:p>
    <w:p w:rsidR="00E1622A" w:rsidRDefault="00841132">
      <w:pPr>
        <w:pStyle w:val="a3"/>
        <w:ind w:left="821" w:right="3253" w:firstLine="2448"/>
        <w:jc w:val="left"/>
      </w:pPr>
      <w:hyperlink r:id="rId10">
        <w:r w:rsidR="005E209A" w:rsidRPr="005E209A">
          <w:rPr>
            <w:color w:val="0000FF"/>
            <w:u w:val="single" w:color="0000FF"/>
            <w:lang w:val="ru-RU"/>
          </w:rPr>
          <w:t>Глава 32. Дарение (ст.ст. 572 - 582)</w:t>
        </w:r>
      </w:hyperlink>
      <w:r w:rsidR="005E209A" w:rsidRPr="005E209A">
        <w:rPr>
          <w:color w:val="0000FF"/>
          <w:u w:val="single" w:color="0000FF"/>
          <w:lang w:val="ru-RU"/>
        </w:rPr>
        <w:t xml:space="preserve"> </w:t>
      </w:r>
      <w:r w:rsidR="005E209A" w:rsidRPr="005E209A">
        <w:rPr>
          <w:lang w:val="ru-RU"/>
        </w:rPr>
        <w:t xml:space="preserve">Статья 582. </w:t>
      </w:r>
      <w:proofErr w:type="spellStart"/>
      <w:r w:rsidR="005E209A">
        <w:t>Пожертвования</w:t>
      </w:r>
      <w:proofErr w:type="spellEnd"/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174"/>
        </w:tabs>
        <w:ind w:right="114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1">
        <w:r w:rsidRPr="005E209A">
          <w:rPr>
            <w:color w:val="0000FF"/>
            <w:sz w:val="24"/>
            <w:u w:val="single" w:color="0000FF"/>
            <w:lang w:val="ru-RU"/>
          </w:rPr>
          <w:t xml:space="preserve">статье 124 </w:t>
        </w:r>
      </w:hyperlink>
      <w:r w:rsidRPr="005E209A">
        <w:rPr>
          <w:sz w:val="24"/>
          <w:lang w:val="ru-RU"/>
        </w:rPr>
        <w:t>настоящего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Кодекса.</w:t>
      </w:r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062"/>
        </w:tabs>
        <w:ind w:left="1061" w:hanging="240"/>
        <w:rPr>
          <w:sz w:val="24"/>
          <w:lang w:val="ru-RU"/>
        </w:rPr>
      </w:pPr>
      <w:r w:rsidRPr="005E209A">
        <w:rPr>
          <w:sz w:val="24"/>
          <w:lang w:val="ru-RU"/>
        </w:rPr>
        <w:t>На принятие пожертвования не требуется чьего-либо разрешения или</w:t>
      </w:r>
      <w:r w:rsidRPr="005E209A">
        <w:rPr>
          <w:spacing w:val="-17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согласия.</w:t>
      </w:r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107"/>
        </w:tabs>
        <w:ind w:right="112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 одаряемым в соответствии с назначением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имущества.</w:t>
      </w:r>
    </w:p>
    <w:p w:rsidR="00E1622A" w:rsidRPr="005E209A" w:rsidRDefault="005E209A">
      <w:pPr>
        <w:pStyle w:val="a3"/>
        <w:ind w:right="113" w:firstLine="708"/>
        <w:rPr>
          <w:lang w:val="ru-RU"/>
        </w:rPr>
      </w:pPr>
      <w:r w:rsidRPr="005E209A">
        <w:rPr>
          <w:lang w:val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186"/>
        </w:tabs>
        <w:ind w:right="108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Если </w:t>
      </w:r>
      <w:hyperlink r:id="rId12">
        <w:r w:rsidRPr="005E209A">
          <w:rPr>
            <w:color w:val="0000FF"/>
            <w:sz w:val="24"/>
            <w:u w:val="single" w:color="0000FF"/>
            <w:lang w:val="ru-RU"/>
          </w:rPr>
          <w:t xml:space="preserve">законом </w:t>
        </w:r>
      </w:hyperlink>
      <w:r w:rsidRPr="005E209A">
        <w:rPr>
          <w:sz w:val="24"/>
          <w:lang w:val="ru-RU"/>
        </w:rPr>
        <w:t xml:space="preserve">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proofErr w:type="gramStart"/>
      <w:r w:rsidRPr="005E209A">
        <w:rPr>
          <w:sz w:val="24"/>
          <w:lang w:val="ru-RU"/>
        </w:rPr>
        <w:t>назначению</w:t>
      </w:r>
      <w:proofErr w:type="gramEnd"/>
      <w:r w:rsidRPr="005E209A">
        <w:rPr>
          <w:sz w:val="24"/>
          <w:lang w:val="ru-RU"/>
        </w:rPr>
        <w:t xml:space="preserve">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206"/>
        </w:tabs>
        <w:ind w:right="112" w:firstLine="709"/>
        <w:jc w:val="both"/>
        <w:rPr>
          <w:sz w:val="24"/>
          <w:lang w:val="ru-RU"/>
        </w:rPr>
      </w:pPr>
      <w:r w:rsidRPr="005E209A">
        <w:rPr>
          <w:sz w:val="24"/>
          <w:lang w:val="ru-RU"/>
        </w:rPr>
        <w:t xml:space="preserve">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3">
        <w:r w:rsidRPr="005E209A">
          <w:rPr>
            <w:color w:val="0000FF"/>
            <w:sz w:val="24"/>
            <w:u w:val="single" w:color="0000FF"/>
            <w:lang w:val="ru-RU"/>
          </w:rPr>
          <w:t xml:space="preserve">пунктом 4 </w:t>
        </w:r>
      </w:hyperlink>
      <w:r w:rsidRPr="005E209A">
        <w:rPr>
          <w:sz w:val="24"/>
          <w:lang w:val="ru-RU"/>
        </w:rPr>
        <w:t>настоящей статьи, дает право жертвователю, его наследникам или иному правопреемнику требовать отмены</w:t>
      </w:r>
      <w:r w:rsidRPr="005E209A">
        <w:rPr>
          <w:spacing w:val="-11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пожертвования.</w:t>
      </w:r>
    </w:p>
    <w:p w:rsidR="00E1622A" w:rsidRPr="005E209A" w:rsidRDefault="005E209A">
      <w:pPr>
        <w:pStyle w:val="a4"/>
        <w:numPr>
          <w:ilvl w:val="1"/>
          <w:numId w:val="1"/>
        </w:numPr>
        <w:tabs>
          <w:tab w:val="left" w:pos="1062"/>
        </w:tabs>
        <w:ind w:left="1061" w:hanging="240"/>
        <w:rPr>
          <w:sz w:val="24"/>
          <w:lang w:val="ru-RU"/>
        </w:rPr>
      </w:pPr>
      <w:r w:rsidRPr="005E209A">
        <w:rPr>
          <w:sz w:val="24"/>
          <w:lang w:val="ru-RU"/>
        </w:rPr>
        <w:t xml:space="preserve">К пожертвованиям не применяются </w:t>
      </w:r>
      <w:hyperlink r:id="rId14">
        <w:r w:rsidRPr="005E209A">
          <w:rPr>
            <w:color w:val="0000FF"/>
            <w:sz w:val="24"/>
            <w:u w:val="single" w:color="0000FF"/>
            <w:lang w:val="ru-RU"/>
          </w:rPr>
          <w:t xml:space="preserve">статьи 578 </w:t>
        </w:r>
      </w:hyperlink>
      <w:r w:rsidRPr="005E209A">
        <w:rPr>
          <w:sz w:val="24"/>
          <w:lang w:val="ru-RU"/>
        </w:rPr>
        <w:t xml:space="preserve">и </w:t>
      </w:r>
      <w:hyperlink r:id="rId15">
        <w:r w:rsidRPr="005E209A">
          <w:rPr>
            <w:color w:val="0000FF"/>
            <w:sz w:val="24"/>
            <w:u w:val="single" w:color="0000FF"/>
            <w:lang w:val="ru-RU"/>
          </w:rPr>
          <w:t xml:space="preserve">581 </w:t>
        </w:r>
      </w:hyperlink>
      <w:r w:rsidRPr="005E209A">
        <w:rPr>
          <w:sz w:val="24"/>
          <w:lang w:val="ru-RU"/>
        </w:rPr>
        <w:t>настоящего</w:t>
      </w:r>
      <w:r w:rsidRPr="005E209A">
        <w:rPr>
          <w:spacing w:val="-16"/>
          <w:sz w:val="24"/>
          <w:lang w:val="ru-RU"/>
        </w:rPr>
        <w:t xml:space="preserve"> </w:t>
      </w:r>
      <w:r w:rsidRPr="005E209A">
        <w:rPr>
          <w:sz w:val="24"/>
          <w:lang w:val="ru-RU"/>
        </w:rPr>
        <w:t>Кодекса.</w:t>
      </w:r>
    </w:p>
    <w:sectPr w:rsidR="00E1622A" w:rsidRPr="005E209A" w:rsidSect="00E1622A"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DED"/>
    <w:multiLevelType w:val="multilevel"/>
    <w:tmpl w:val="196CACDE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9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790"/>
      </w:pPr>
      <w:rPr>
        <w:rFonts w:hint="default"/>
      </w:rPr>
    </w:lvl>
    <w:lvl w:ilvl="4">
      <w:numFmt w:val="bullet"/>
      <w:lvlText w:val="•"/>
      <w:lvlJc w:val="left"/>
      <w:pPr>
        <w:ind w:left="4130" w:hanging="790"/>
      </w:pPr>
      <w:rPr>
        <w:rFonts w:hint="default"/>
      </w:rPr>
    </w:lvl>
    <w:lvl w:ilvl="5">
      <w:numFmt w:val="bullet"/>
      <w:lvlText w:val="•"/>
      <w:lvlJc w:val="left"/>
      <w:pPr>
        <w:ind w:left="5133" w:hanging="790"/>
      </w:pPr>
      <w:rPr>
        <w:rFonts w:hint="default"/>
      </w:rPr>
    </w:lvl>
    <w:lvl w:ilvl="6">
      <w:numFmt w:val="bullet"/>
      <w:lvlText w:val="•"/>
      <w:lvlJc w:val="left"/>
      <w:pPr>
        <w:ind w:left="6135" w:hanging="790"/>
      </w:pPr>
      <w:rPr>
        <w:rFonts w:hint="default"/>
      </w:rPr>
    </w:lvl>
    <w:lvl w:ilvl="7">
      <w:numFmt w:val="bullet"/>
      <w:lvlText w:val="•"/>
      <w:lvlJc w:val="left"/>
      <w:pPr>
        <w:ind w:left="7138" w:hanging="790"/>
      </w:pPr>
      <w:rPr>
        <w:rFonts w:hint="default"/>
      </w:rPr>
    </w:lvl>
    <w:lvl w:ilvl="8">
      <w:numFmt w:val="bullet"/>
      <w:lvlText w:val="•"/>
      <w:lvlJc w:val="left"/>
      <w:pPr>
        <w:ind w:left="8141" w:hanging="790"/>
      </w:pPr>
      <w:rPr>
        <w:rFonts w:hint="default"/>
      </w:rPr>
    </w:lvl>
  </w:abstractNum>
  <w:abstractNum w:abstractNumId="1">
    <w:nsid w:val="1D0C7A15"/>
    <w:multiLevelType w:val="multilevel"/>
    <w:tmpl w:val="76AC20F6"/>
    <w:lvl w:ilvl="0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2">
    <w:nsid w:val="32176980"/>
    <w:multiLevelType w:val="multilevel"/>
    <w:tmpl w:val="F820873C"/>
    <w:lvl w:ilvl="0">
      <w:start w:val="5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</w:rPr>
    </w:lvl>
  </w:abstractNum>
  <w:abstractNum w:abstractNumId="3">
    <w:nsid w:val="3798033E"/>
    <w:multiLevelType w:val="multilevel"/>
    <w:tmpl w:val="A6A8F470"/>
    <w:lvl w:ilvl="0">
      <w:start w:val="6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</w:rPr>
    </w:lvl>
    <w:lvl w:ilvl="3">
      <w:numFmt w:val="bullet"/>
      <w:lvlText w:val="•"/>
      <w:lvlJc w:val="left"/>
      <w:pPr>
        <w:ind w:left="1743" w:hanging="420"/>
      </w:pPr>
      <w:rPr>
        <w:rFonts w:hint="default"/>
      </w:rPr>
    </w:lvl>
    <w:lvl w:ilvl="4">
      <w:numFmt w:val="bullet"/>
      <w:lvlText w:val="•"/>
      <w:lvlJc w:val="left"/>
      <w:pPr>
        <w:ind w:left="2946" w:hanging="420"/>
      </w:pPr>
      <w:rPr>
        <w:rFonts w:hint="default"/>
      </w:rPr>
    </w:lvl>
    <w:lvl w:ilvl="5">
      <w:numFmt w:val="bullet"/>
      <w:lvlText w:val="•"/>
      <w:lvlJc w:val="left"/>
      <w:pPr>
        <w:ind w:left="4149" w:hanging="420"/>
      </w:pPr>
      <w:rPr>
        <w:rFonts w:hint="default"/>
      </w:rPr>
    </w:lvl>
    <w:lvl w:ilvl="6">
      <w:numFmt w:val="bullet"/>
      <w:lvlText w:val="•"/>
      <w:lvlJc w:val="left"/>
      <w:pPr>
        <w:ind w:left="5353" w:hanging="420"/>
      </w:pPr>
      <w:rPr>
        <w:rFonts w:hint="default"/>
      </w:rPr>
    </w:lvl>
    <w:lvl w:ilvl="7">
      <w:numFmt w:val="bullet"/>
      <w:lvlText w:val="•"/>
      <w:lvlJc w:val="left"/>
      <w:pPr>
        <w:ind w:left="6556" w:hanging="420"/>
      </w:pPr>
      <w:rPr>
        <w:rFonts w:hint="default"/>
      </w:rPr>
    </w:lvl>
    <w:lvl w:ilvl="8">
      <w:numFmt w:val="bullet"/>
      <w:lvlText w:val="•"/>
      <w:lvlJc w:val="left"/>
      <w:pPr>
        <w:ind w:left="7759" w:hanging="420"/>
      </w:pPr>
      <w:rPr>
        <w:rFonts w:hint="default"/>
      </w:rPr>
    </w:lvl>
  </w:abstractNum>
  <w:abstractNum w:abstractNumId="4">
    <w:nsid w:val="44831DB5"/>
    <w:multiLevelType w:val="multilevel"/>
    <w:tmpl w:val="FB629E6A"/>
    <w:lvl w:ilvl="0">
      <w:start w:val="6"/>
      <w:numFmt w:val="decimal"/>
      <w:lvlText w:val="%1"/>
      <w:lvlJc w:val="left"/>
      <w:pPr>
        <w:ind w:left="112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605"/>
      </w:pPr>
      <w:rPr>
        <w:rFonts w:hint="default"/>
      </w:rPr>
    </w:lvl>
    <w:lvl w:ilvl="3">
      <w:numFmt w:val="bullet"/>
      <w:lvlText w:val="•"/>
      <w:lvlJc w:val="left"/>
      <w:pPr>
        <w:ind w:left="3127" w:hanging="605"/>
      </w:pPr>
      <w:rPr>
        <w:rFonts w:hint="default"/>
      </w:rPr>
    </w:lvl>
    <w:lvl w:ilvl="4">
      <w:numFmt w:val="bullet"/>
      <w:lvlText w:val="•"/>
      <w:lvlJc w:val="left"/>
      <w:pPr>
        <w:ind w:left="4130" w:hanging="605"/>
      </w:pPr>
      <w:rPr>
        <w:rFonts w:hint="default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</w:rPr>
    </w:lvl>
    <w:lvl w:ilvl="6">
      <w:numFmt w:val="bullet"/>
      <w:lvlText w:val="•"/>
      <w:lvlJc w:val="left"/>
      <w:pPr>
        <w:ind w:left="6135" w:hanging="605"/>
      </w:pPr>
      <w:rPr>
        <w:rFonts w:hint="default"/>
      </w:rPr>
    </w:lvl>
    <w:lvl w:ilvl="7">
      <w:numFmt w:val="bullet"/>
      <w:lvlText w:val="•"/>
      <w:lvlJc w:val="left"/>
      <w:pPr>
        <w:ind w:left="7138" w:hanging="605"/>
      </w:pPr>
      <w:rPr>
        <w:rFonts w:hint="default"/>
      </w:rPr>
    </w:lvl>
    <w:lvl w:ilvl="8">
      <w:numFmt w:val="bullet"/>
      <w:lvlText w:val="•"/>
      <w:lvlJc w:val="left"/>
      <w:pPr>
        <w:ind w:left="8141" w:hanging="605"/>
      </w:pPr>
      <w:rPr>
        <w:rFonts w:hint="default"/>
      </w:rPr>
    </w:lvl>
  </w:abstractNum>
  <w:abstractNum w:abstractNumId="5">
    <w:nsid w:val="49701AE2"/>
    <w:multiLevelType w:val="multilevel"/>
    <w:tmpl w:val="F0045B0A"/>
    <w:lvl w:ilvl="0">
      <w:start w:val="4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6">
    <w:nsid w:val="49C95C03"/>
    <w:multiLevelType w:val="multilevel"/>
    <w:tmpl w:val="FECA236C"/>
    <w:lvl w:ilvl="0">
      <w:start w:val="6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</w:rPr>
    </w:lvl>
  </w:abstractNum>
  <w:abstractNum w:abstractNumId="7">
    <w:nsid w:val="4AE46236"/>
    <w:multiLevelType w:val="hybridMultilevel"/>
    <w:tmpl w:val="F468BE98"/>
    <w:lvl w:ilvl="0" w:tplc="664499F8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5729F78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629C6930">
      <w:numFmt w:val="bullet"/>
      <w:lvlText w:val="•"/>
      <w:lvlJc w:val="left"/>
      <w:pPr>
        <w:ind w:left="2125" w:hanging="708"/>
      </w:pPr>
      <w:rPr>
        <w:rFonts w:hint="default"/>
      </w:rPr>
    </w:lvl>
    <w:lvl w:ilvl="3" w:tplc="CB1C6DB4">
      <w:numFmt w:val="bullet"/>
      <w:lvlText w:val="•"/>
      <w:lvlJc w:val="left"/>
      <w:pPr>
        <w:ind w:left="3127" w:hanging="708"/>
      </w:pPr>
      <w:rPr>
        <w:rFonts w:hint="default"/>
      </w:rPr>
    </w:lvl>
    <w:lvl w:ilvl="4" w:tplc="047C556E"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EE9ED746">
      <w:numFmt w:val="bullet"/>
      <w:lvlText w:val="•"/>
      <w:lvlJc w:val="left"/>
      <w:pPr>
        <w:ind w:left="5133" w:hanging="708"/>
      </w:pPr>
      <w:rPr>
        <w:rFonts w:hint="default"/>
      </w:rPr>
    </w:lvl>
    <w:lvl w:ilvl="6" w:tplc="4FBC5B0E">
      <w:numFmt w:val="bullet"/>
      <w:lvlText w:val="•"/>
      <w:lvlJc w:val="left"/>
      <w:pPr>
        <w:ind w:left="6135" w:hanging="708"/>
      </w:pPr>
      <w:rPr>
        <w:rFonts w:hint="default"/>
      </w:rPr>
    </w:lvl>
    <w:lvl w:ilvl="7" w:tplc="ADA29744">
      <w:numFmt w:val="bullet"/>
      <w:lvlText w:val="•"/>
      <w:lvlJc w:val="left"/>
      <w:pPr>
        <w:ind w:left="7138" w:hanging="708"/>
      </w:pPr>
      <w:rPr>
        <w:rFonts w:hint="default"/>
      </w:rPr>
    </w:lvl>
    <w:lvl w:ilvl="8" w:tplc="97E490BA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8">
    <w:nsid w:val="4FBA5221"/>
    <w:multiLevelType w:val="hybridMultilevel"/>
    <w:tmpl w:val="2826805E"/>
    <w:lvl w:ilvl="0" w:tplc="013CDD84">
      <w:start w:val="1"/>
      <w:numFmt w:val="decimal"/>
      <w:lvlText w:val="%1."/>
      <w:lvlJc w:val="left"/>
      <w:pPr>
        <w:ind w:left="40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8AEC976">
      <w:numFmt w:val="bullet"/>
      <w:lvlText w:val="•"/>
      <w:lvlJc w:val="left"/>
      <w:pPr>
        <w:ind w:left="4668" w:hanging="360"/>
      </w:pPr>
      <w:rPr>
        <w:rFonts w:hint="default"/>
      </w:rPr>
    </w:lvl>
    <w:lvl w:ilvl="2" w:tplc="5A0869A6">
      <w:numFmt w:val="bullet"/>
      <w:lvlText w:val="•"/>
      <w:lvlJc w:val="left"/>
      <w:pPr>
        <w:ind w:left="5277" w:hanging="360"/>
      </w:pPr>
      <w:rPr>
        <w:rFonts w:hint="default"/>
      </w:rPr>
    </w:lvl>
    <w:lvl w:ilvl="3" w:tplc="9E849EB2">
      <w:numFmt w:val="bullet"/>
      <w:lvlText w:val="•"/>
      <w:lvlJc w:val="left"/>
      <w:pPr>
        <w:ind w:left="5885" w:hanging="360"/>
      </w:pPr>
      <w:rPr>
        <w:rFonts w:hint="default"/>
      </w:rPr>
    </w:lvl>
    <w:lvl w:ilvl="4" w:tplc="A4364074">
      <w:numFmt w:val="bullet"/>
      <w:lvlText w:val="•"/>
      <w:lvlJc w:val="left"/>
      <w:pPr>
        <w:ind w:left="6494" w:hanging="360"/>
      </w:pPr>
      <w:rPr>
        <w:rFonts w:hint="default"/>
      </w:rPr>
    </w:lvl>
    <w:lvl w:ilvl="5" w:tplc="F1ACF2CC">
      <w:numFmt w:val="bullet"/>
      <w:lvlText w:val="•"/>
      <w:lvlJc w:val="left"/>
      <w:pPr>
        <w:ind w:left="7103" w:hanging="360"/>
      </w:pPr>
      <w:rPr>
        <w:rFonts w:hint="default"/>
      </w:rPr>
    </w:lvl>
    <w:lvl w:ilvl="6" w:tplc="25C42F54">
      <w:numFmt w:val="bullet"/>
      <w:lvlText w:val="•"/>
      <w:lvlJc w:val="left"/>
      <w:pPr>
        <w:ind w:left="7711" w:hanging="360"/>
      </w:pPr>
      <w:rPr>
        <w:rFonts w:hint="default"/>
      </w:rPr>
    </w:lvl>
    <w:lvl w:ilvl="7" w:tplc="057CA0B8">
      <w:numFmt w:val="bullet"/>
      <w:lvlText w:val="•"/>
      <w:lvlJc w:val="left"/>
      <w:pPr>
        <w:ind w:left="8320" w:hanging="360"/>
      </w:pPr>
      <w:rPr>
        <w:rFonts w:hint="default"/>
      </w:rPr>
    </w:lvl>
    <w:lvl w:ilvl="8" w:tplc="216226AC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9">
    <w:nsid w:val="662721DB"/>
    <w:multiLevelType w:val="multilevel"/>
    <w:tmpl w:val="6C00B4C4"/>
    <w:lvl w:ilvl="0">
      <w:start w:val="1"/>
      <w:numFmt w:val="decimal"/>
      <w:lvlText w:val="%1"/>
      <w:lvlJc w:val="left"/>
      <w:pPr>
        <w:ind w:left="11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9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893"/>
      </w:pPr>
      <w:rPr>
        <w:rFonts w:hint="default"/>
      </w:rPr>
    </w:lvl>
    <w:lvl w:ilvl="4">
      <w:numFmt w:val="bullet"/>
      <w:lvlText w:val="•"/>
      <w:lvlJc w:val="left"/>
      <w:pPr>
        <w:ind w:left="4130" w:hanging="893"/>
      </w:pPr>
      <w:rPr>
        <w:rFonts w:hint="default"/>
      </w:rPr>
    </w:lvl>
    <w:lvl w:ilvl="5">
      <w:numFmt w:val="bullet"/>
      <w:lvlText w:val="•"/>
      <w:lvlJc w:val="left"/>
      <w:pPr>
        <w:ind w:left="5133" w:hanging="893"/>
      </w:pPr>
      <w:rPr>
        <w:rFonts w:hint="default"/>
      </w:rPr>
    </w:lvl>
    <w:lvl w:ilvl="6">
      <w:numFmt w:val="bullet"/>
      <w:lvlText w:val="•"/>
      <w:lvlJc w:val="left"/>
      <w:pPr>
        <w:ind w:left="6135" w:hanging="893"/>
      </w:pPr>
      <w:rPr>
        <w:rFonts w:hint="default"/>
      </w:rPr>
    </w:lvl>
    <w:lvl w:ilvl="7">
      <w:numFmt w:val="bullet"/>
      <w:lvlText w:val="•"/>
      <w:lvlJc w:val="left"/>
      <w:pPr>
        <w:ind w:left="7138" w:hanging="893"/>
      </w:pPr>
      <w:rPr>
        <w:rFonts w:hint="default"/>
      </w:rPr>
    </w:lvl>
    <w:lvl w:ilvl="8">
      <w:numFmt w:val="bullet"/>
      <w:lvlText w:val="•"/>
      <w:lvlJc w:val="left"/>
      <w:pPr>
        <w:ind w:left="8141" w:hanging="893"/>
      </w:pPr>
      <w:rPr>
        <w:rFonts w:hint="default"/>
      </w:rPr>
    </w:lvl>
  </w:abstractNum>
  <w:abstractNum w:abstractNumId="10">
    <w:nsid w:val="69BF24DE"/>
    <w:multiLevelType w:val="multilevel"/>
    <w:tmpl w:val="50AE747C"/>
    <w:lvl w:ilvl="0">
      <w:start w:val="2"/>
      <w:numFmt w:val="decimal"/>
      <w:lvlText w:val="%1"/>
      <w:lvlJc w:val="left"/>
      <w:pPr>
        <w:ind w:left="112" w:hanging="4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451"/>
      </w:pPr>
      <w:rPr>
        <w:rFonts w:hint="default"/>
      </w:rPr>
    </w:lvl>
    <w:lvl w:ilvl="3">
      <w:numFmt w:val="bullet"/>
      <w:lvlText w:val="•"/>
      <w:lvlJc w:val="left"/>
      <w:pPr>
        <w:ind w:left="3127" w:hanging="451"/>
      </w:pPr>
      <w:rPr>
        <w:rFonts w:hint="default"/>
      </w:rPr>
    </w:lvl>
    <w:lvl w:ilvl="4">
      <w:numFmt w:val="bullet"/>
      <w:lvlText w:val="•"/>
      <w:lvlJc w:val="left"/>
      <w:pPr>
        <w:ind w:left="4130" w:hanging="451"/>
      </w:pPr>
      <w:rPr>
        <w:rFonts w:hint="default"/>
      </w:rPr>
    </w:lvl>
    <w:lvl w:ilvl="5">
      <w:numFmt w:val="bullet"/>
      <w:lvlText w:val="•"/>
      <w:lvlJc w:val="left"/>
      <w:pPr>
        <w:ind w:left="5133" w:hanging="451"/>
      </w:pPr>
      <w:rPr>
        <w:rFonts w:hint="default"/>
      </w:rPr>
    </w:lvl>
    <w:lvl w:ilvl="6">
      <w:numFmt w:val="bullet"/>
      <w:lvlText w:val="•"/>
      <w:lvlJc w:val="left"/>
      <w:pPr>
        <w:ind w:left="6135" w:hanging="451"/>
      </w:pPr>
      <w:rPr>
        <w:rFonts w:hint="default"/>
      </w:rPr>
    </w:lvl>
    <w:lvl w:ilvl="7">
      <w:numFmt w:val="bullet"/>
      <w:lvlText w:val="•"/>
      <w:lvlJc w:val="left"/>
      <w:pPr>
        <w:ind w:left="7138" w:hanging="451"/>
      </w:pPr>
      <w:rPr>
        <w:rFonts w:hint="default"/>
      </w:rPr>
    </w:lvl>
    <w:lvl w:ilvl="8">
      <w:numFmt w:val="bullet"/>
      <w:lvlText w:val="•"/>
      <w:lvlJc w:val="left"/>
      <w:pPr>
        <w:ind w:left="8141" w:hanging="451"/>
      </w:pPr>
      <w:rPr>
        <w:rFonts w:hint="default"/>
      </w:rPr>
    </w:lvl>
  </w:abstractNum>
  <w:abstractNum w:abstractNumId="11">
    <w:nsid w:val="706E0DCF"/>
    <w:multiLevelType w:val="hybridMultilevel"/>
    <w:tmpl w:val="80662CC4"/>
    <w:lvl w:ilvl="0" w:tplc="D236179C">
      <w:start w:val="1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907C54">
      <w:start w:val="1"/>
      <w:numFmt w:val="decimal"/>
      <w:lvlText w:val="%2.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4A38DD06">
      <w:numFmt w:val="bullet"/>
      <w:lvlText w:val="•"/>
      <w:lvlJc w:val="left"/>
      <w:pPr>
        <w:ind w:left="2125" w:hanging="353"/>
      </w:pPr>
      <w:rPr>
        <w:rFonts w:hint="default"/>
      </w:rPr>
    </w:lvl>
    <w:lvl w:ilvl="3" w:tplc="C4962504">
      <w:numFmt w:val="bullet"/>
      <w:lvlText w:val="•"/>
      <w:lvlJc w:val="left"/>
      <w:pPr>
        <w:ind w:left="3127" w:hanging="353"/>
      </w:pPr>
      <w:rPr>
        <w:rFonts w:hint="default"/>
      </w:rPr>
    </w:lvl>
    <w:lvl w:ilvl="4" w:tplc="8D0A41F6">
      <w:numFmt w:val="bullet"/>
      <w:lvlText w:val="•"/>
      <w:lvlJc w:val="left"/>
      <w:pPr>
        <w:ind w:left="4130" w:hanging="353"/>
      </w:pPr>
      <w:rPr>
        <w:rFonts w:hint="default"/>
      </w:rPr>
    </w:lvl>
    <w:lvl w:ilvl="5" w:tplc="E02448D6">
      <w:numFmt w:val="bullet"/>
      <w:lvlText w:val="•"/>
      <w:lvlJc w:val="left"/>
      <w:pPr>
        <w:ind w:left="5133" w:hanging="353"/>
      </w:pPr>
      <w:rPr>
        <w:rFonts w:hint="default"/>
      </w:rPr>
    </w:lvl>
    <w:lvl w:ilvl="6" w:tplc="BA106B4A">
      <w:numFmt w:val="bullet"/>
      <w:lvlText w:val="•"/>
      <w:lvlJc w:val="left"/>
      <w:pPr>
        <w:ind w:left="6135" w:hanging="353"/>
      </w:pPr>
      <w:rPr>
        <w:rFonts w:hint="default"/>
      </w:rPr>
    </w:lvl>
    <w:lvl w:ilvl="7" w:tplc="7ABE3E42">
      <w:numFmt w:val="bullet"/>
      <w:lvlText w:val="•"/>
      <w:lvlJc w:val="left"/>
      <w:pPr>
        <w:ind w:left="7138" w:hanging="353"/>
      </w:pPr>
      <w:rPr>
        <w:rFonts w:hint="default"/>
      </w:rPr>
    </w:lvl>
    <w:lvl w:ilvl="8" w:tplc="EB2A3776">
      <w:numFmt w:val="bullet"/>
      <w:lvlText w:val="•"/>
      <w:lvlJc w:val="left"/>
      <w:pPr>
        <w:ind w:left="8141" w:hanging="353"/>
      </w:pPr>
      <w:rPr>
        <w:rFonts w:hint="default"/>
      </w:rPr>
    </w:lvl>
  </w:abstractNum>
  <w:abstractNum w:abstractNumId="12">
    <w:nsid w:val="7DE224EC"/>
    <w:multiLevelType w:val="hybridMultilevel"/>
    <w:tmpl w:val="4144496C"/>
    <w:lvl w:ilvl="0" w:tplc="24FC600E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9007A06">
      <w:numFmt w:val="bullet"/>
      <w:lvlText w:val="•"/>
      <w:lvlJc w:val="left"/>
      <w:pPr>
        <w:ind w:left="1122" w:hanging="322"/>
      </w:pPr>
      <w:rPr>
        <w:rFonts w:hint="default"/>
      </w:rPr>
    </w:lvl>
    <w:lvl w:ilvl="2" w:tplc="9EE41E5C">
      <w:numFmt w:val="bullet"/>
      <w:lvlText w:val="•"/>
      <w:lvlJc w:val="left"/>
      <w:pPr>
        <w:ind w:left="2125" w:hanging="322"/>
      </w:pPr>
      <w:rPr>
        <w:rFonts w:hint="default"/>
      </w:rPr>
    </w:lvl>
    <w:lvl w:ilvl="3" w:tplc="F8F0D9EA">
      <w:numFmt w:val="bullet"/>
      <w:lvlText w:val="•"/>
      <w:lvlJc w:val="left"/>
      <w:pPr>
        <w:ind w:left="3127" w:hanging="322"/>
      </w:pPr>
      <w:rPr>
        <w:rFonts w:hint="default"/>
      </w:rPr>
    </w:lvl>
    <w:lvl w:ilvl="4" w:tplc="9C4CBA4E">
      <w:numFmt w:val="bullet"/>
      <w:lvlText w:val="•"/>
      <w:lvlJc w:val="left"/>
      <w:pPr>
        <w:ind w:left="4130" w:hanging="322"/>
      </w:pPr>
      <w:rPr>
        <w:rFonts w:hint="default"/>
      </w:rPr>
    </w:lvl>
    <w:lvl w:ilvl="5" w:tplc="BA583B48">
      <w:numFmt w:val="bullet"/>
      <w:lvlText w:val="•"/>
      <w:lvlJc w:val="left"/>
      <w:pPr>
        <w:ind w:left="5133" w:hanging="322"/>
      </w:pPr>
      <w:rPr>
        <w:rFonts w:hint="default"/>
      </w:rPr>
    </w:lvl>
    <w:lvl w:ilvl="6" w:tplc="A7363B30">
      <w:numFmt w:val="bullet"/>
      <w:lvlText w:val="•"/>
      <w:lvlJc w:val="left"/>
      <w:pPr>
        <w:ind w:left="6135" w:hanging="322"/>
      </w:pPr>
      <w:rPr>
        <w:rFonts w:hint="default"/>
      </w:rPr>
    </w:lvl>
    <w:lvl w:ilvl="7" w:tplc="F64E9B20">
      <w:numFmt w:val="bullet"/>
      <w:lvlText w:val="•"/>
      <w:lvlJc w:val="left"/>
      <w:pPr>
        <w:ind w:left="7138" w:hanging="322"/>
      </w:pPr>
      <w:rPr>
        <w:rFonts w:hint="default"/>
      </w:rPr>
    </w:lvl>
    <w:lvl w:ilvl="8" w:tplc="BB6A6CCC">
      <w:numFmt w:val="bullet"/>
      <w:lvlText w:val="•"/>
      <w:lvlJc w:val="left"/>
      <w:pPr>
        <w:ind w:left="8141" w:hanging="322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622A"/>
    <w:rsid w:val="000C531A"/>
    <w:rsid w:val="000F1395"/>
    <w:rsid w:val="004342B5"/>
    <w:rsid w:val="005104B2"/>
    <w:rsid w:val="005927E2"/>
    <w:rsid w:val="005E209A"/>
    <w:rsid w:val="006B2323"/>
    <w:rsid w:val="007E2ED2"/>
    <w:rsid w:val="007E2F40"/>
    <w:rsid w:val="008312B6"/>
    <w:rsid w:val="00841132"/>
    <w:rsid w:val="009B2535"/>
    <w:rsid w:val="00C12C61"/>
    <w:rsid w:val="00C31ED4"/>
    <w:rsid w:val="00DD64B3"/>
    <w:rsid w:val="00E1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2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22A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22A"/>
    <w:pPr>
      <w:spacing w:before="73"/>
      <w:ind w:left="1030" w:right="42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1622A"/>
    <w:pPr>
      <w:ind w:left="3250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622A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1622A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5E2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/" TargetMode="External"/><Relationship Id="rId13" Type="http://schemas.openxmlformats.org/officeDocument/2006/relationships/hyperlink" Target="http://sh26-orel.ru/public_echo.php?id_public=90&amp;amp;sub_58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/" TargetMode="External"/><Relationship Id="rId12" Type="http://schemas.openxmlformats.org/officeDocument/2006/relationships/hyperlink" Target="garantf1://12051312.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http://sh26-orel.ru/public_echo.php?id_public=90&amp;amp;sub_1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h26-orel.ru/public_echo.php?id_public=90&amp;amp;sub_581" TargetMode="External"/><Relationship Id="rId10" Type="http://schemas.openxmlformats.org/officeDocument/2006/relationships/hyperlink" Target="garantf1://10064072.2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001/" TargetMode="External"/><Relationship Id="rId14" Type="http://schemas.openxmlformats.org/officeDocument/2006/relationships/hyperlink" Target="http://sh26-orel.ru/public_echo.php?id_public=90&amp;amp;sub_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2017-04-01T06:54:00Z</cp:lastPrinted>
  <dcterms:created xsi:type="dcterms:W3CDTF">2021-12-08T08:20:00Z</dcterms:created>
  <dcterms:modified xsi:type="dcterms:W3CDTF">2021-12-08T08:20:00Z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2017-03-16T00:00:00Z</vt:filetime>
  </property>
</Properties>
</file>